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56" w:rsidRDefault="00AF300B" w:rsidP="00123056">
      <w:pPr>
        <w:jc w:val="center"/>
        <w:rPr>
          <w:rFonts w:ascii="宋体" w:hAnsi="宋体"/>
          <w:b/>
          <w:sz w:val="24"/>
          <w:szCs w:val="32"/>
        </w:rPr>
      </w:pPr>
      <w:r w:rsidRPr="00774632">
        <w:rPr>
          <w:rFonts w:ascii="黑体" w:eastAsia="黑体" w:hAnsi="黑体" w:hint="eastAsia"/>
          <w:b/>
          <w:sz w:val="36"/>
          <w:szCs w:val="32"/>
        </w:rPr>
        <w:t>2018年国家科学技术进步奖提名项目公示</w:t>
      </w:r>
    </w:p>
    <w:p w:rsidR="006C3AB1" w:rsidRPr="00123056" w:rsidRDefault="006C3AB1">
      <w:pPr>
        <w:rPr>
          <w:rFonts w:ascii="宋体" w:hAnsi="宋体"/>
          <w:b/>
          <w:sz w:val="24"/>
          <w:szCs w:val="32"/>
        </w:rPr>
      </w:pPr>
    </w:p>
    <w:p w:rsidR="006C3AB1" w:rsidRPr="006C3AB1" w:rsidRDefault="00FD0310" w:rsidP="006C3AB1">
      <w:pPr>
        <w:pStyle w:val="a6"/>
        <w:numPr>
          <w:ilvl w:val="0"/>
          <w:numId w:val="8"/>
        </w:numPr>
        <w:adjustRightInd w:val="0"/>
        <w:snapToGrid w:val="0"/>
        <w:spacing w:line="312" w:lineRule="auto"/>
        <w:ind w:firstLineChars="0"/>
        <w:rPr>
          <w:rFonts w:ascii="黑体" w:eastAsia="黑体" w:hAnsi="黑体"/>
          <w:b/>
          <w:sz w:val="28"/>
          <w:szCs w:val="32"/>
        </w:rPr>
      </w:pPr>
      <w:r w:rsidRPr="006C3AB1">
        <w:rPr>
          <w:rFonts w:ascii="黑体" w:eastAsia="黑体" w:hAnsi="黑体" w:hint="eastAsia"/>
          <w:b/>
          <w:sz w:val="28"/>
          <w:szCs w:val="32"/>
        </w:rPr>
        <w:t>项目名称</w:t>
      </w:r>
      <w:r w:rsidR="00123056" w:rsidRPr="006C3AB1">
        <w:rPr>
          <w:rFonts w:ascii="黑体" w:eastAsia="黑体" w:hAnsi="黑体" w:hint="eastAsia"/>
          <w:b/>
          <w:sz w:val="28"/>
          <w:szCs w:val="32"/>
        </w:rPr>
        <w:t>：</w:t>
      </w:r>
    </w:p>
    <w:p w:rsidR="00123056" w:rsidRDefault="001C3895" w:rsidP="006C3AB1">
      <w:pPr>
        <w:adjustRightInd w:val="0"/>
        <w:snapToGrid w:val="0"/>
        <w:spacing w:line="312" w:lineRule="auto"/>
        <w:ind w:firstLineChars="300" w:firstLine="720"/>
        <w:rPr>
          <w:rFonts w:ascii="宋体" w:hAnsi="宋体"/>
          <w:sz w:val="24"/>
          <w:szCs w:val="32"/>
        </w:rPr>
      </w:pPr>
      <w:r w:rsidRPr="006C3AB1">
        <w:rPr>
          <w:rFonts w:ascii="宋体" w:hAnsi="宋体" w:hint="eastAsia"/>
          <w:sz w:val="24"/>
          <w:szCs w:val="32"/>
        </w:rPr>
        <w:t>鲫鱼全周期精准营养需求与饲料配方技术及应用</w:t>
      </w:r>
    </w:p>
    <w:p w:rsidR="006C3AB1" w:rsidRPr="006C3AB1" w:rsidRDefault="006C3AB1" w:rsidP="006C3AB1">
      <w:pPr>
        <w:adjustRightInd w:val="0"/>
        <w:snapToGrid w:val="0"/>
        <w:spacing w:line="312" w:lineRule="auto"/>
        <w:ind w:firstLineChars="300" w:firstLine="720"/>
        <w:rPr>
          <w:rFonts w:ascii="宋体" w:hAnsi="宋体"/>
          <w:sz w:val="24"/>
          <w:szCs w:val="32"/>
        </w:rPr>
      </w:pPr>
    </w:p>
    <w:p w:rsidR="006C3AB1" w:rsidRDefault="00FD0310" w:rsidP="006C3AB1">
      <w:pPr>
        <w:pStyle w:val="a6"/>
        <w:numPr>
          <w:ilvl w:val="0"/>
          <w:numId w:val="8"/>
        </w:numPr>
        <w:adjustRightInd w:val="0"/>
        <w:snapToGrid w:val="0"/>
        <w:spacing w:line="312" w:lineRule="auto"/>
        <w:ind w:firstLineChars="0"/>
        <w:rPr>
          <w:rFonts w:ascii="黑体" w:eastAsia="黑体" w:hAnsi="黑体"/>
          <w:b/>
          <w:sz w:val="28"/>
          <w:szCs w:val="32"/>
        </w:rPr>
      </w:pPr>
      <w:r w:rsidRPr="006C3AB1">
        <w:rPr>
          <w:rFonts w:ascii="黑体" w:eastAsia="黑体" w:hAnsi="黑体" w:hint="eastAsia"/>
          <w:b/>
          <w:sz w:val="28"/>
          <w:szCs w:val="32"/>
        </w:rPr>
        <w:t>提名者及提名意见</w:t>
      </w:r>
      <w:r w:rsidR="00123056" w:rsidRPr="006C3AB1">
        <w:rPr>
          <w:rFonts w:ascii="黑体" w:eastAsia="黑体" w:hAnsi="黑体" w:hint="eastAsia"/>
          <w:b/>
          <w:sz w:val="28"/>
          <w:szCs w:val="32"/>
        </w:rPr>
        <w:t>：</w:t>
      </w:r>
    </w:p>
    <w:p w:rsidR="00123056" w:rsidRPr="006C3AB1" w:rsidRDefault="006C3AB1" w:rsidP="006C3AB1">
      <w:pPr>
        <w:adjustRightInd w:val="0"/>
        <w:snapToGrid w:val="0"/>
        <w:spacing w:line="312" w:lineRule="auto"/>
        <w:ind w:firstLineChars="300" w:firstLine="720"/>
        <w:rPr>
          <w:rFonts w:ascii="宋体" w:hAnsi="宋体"/>
          <w:sz w:val="24"/>
          <w:szCs w:val="24"/>
        </w:rPr>
      </w:pPr>
      <w:r w:rsidRPr="006C3AB1">
        <w:rPr>
          <w:rFonts w:ascii="宋体" w:hAnsi="宋体" w:hint="eastAsia"/>
          <w:sz w:val="24"/>
          <w:szCs w:val="24"/>
        </w:rPr>
        <w:t>提名者</w:t>
      </w:r>
      <w:r w:rsidRPr="006C3AB1">
        <w:rPr>
          <w:rFonts w:ascii="宋体" w:hAnsi="宋体"/>
          <w:sz w:val="24"/>
          <w:szCs w:val="24"/>
        </w:rPr>
        <w:t>：</w:t>
      </w:r>
      <w:r w:rsidR="00123056" w:rsidRPr="006C3AB1">
        <w:rPr>
          <w:rFonts w:ascii="宋体" w:hAnsi="宋体" w:hint="eastAsia"/>
          <w:sz w:val="24"/>
          <w:szCs w:val="24"/>
        </w:rPr>
        <w:t>湖北省</w:t>
      </w:r>
    </w:p>
    <w:p w:rsidR="006C3AB1" w:rsidRPr="006C3AB1" w:rsidRDefault="006C3AB1" w:rsidP="006C3AB1">
      <w:pPr>
        <w:tabs>
          <w:tab w:val="left" w:pos="726"/>
        </w:tabs>
        <w:adjustRightInd w:val="0"/>
        <w:snapToGrid w:val="0"/>
        <w:spacing w:line="312" w:lineRule="auto"/>
        <w:ind w:firstLineChars="300" w:firstLine="720"/>
        <w:rPr>
          <w:sz w:val="24"/>
          <w:szCs w:val="24"/>
        </w:rPr>
      </w:pPr>
      <w:r w:rsidRPr="006C3AB1">
        <w:rPr>
          <w:rFonts w:hint="eastAsia"/>
          <w:sz w:val="24"/>
          <w:szCs w:val="24"/>
        </w:rPr>
        <w:t>提名</w:t>
      </w:r>
      <w:r w:rsidRPr="006C3AB1">
        <w:rPr>
          <w:sz w:val="24"/>
          <w:szCs w:val="24"/>
        </w:rPr>
        <w:t>意见：</w:t>
      </w:r>
    </w:p>
    <w:p w:rsidR="001C3895" w:rsidRPr="006C3AB1" w:rsidRDefault="001C3895" w:rsidP="00463743">
      <w:pPr>
        <w:tabs>
          <w:tab w:val="left" w:pos="2"/>
        </w:tabs>
        <w:adjustRightInd w:val="0"/>
        <w:snapToGrid w:val="0"/>
        <w:spacing w:beforeLines="50" w:before="156" w:line="312" w:lineRule="auto"/>
        <w:ind w:leftChars="67" w:left="141" w:right="-1" w:firstLineChars="200" w:firstLine="480"/>
        <w:rPr>
          <w:sz w:val="24"/>
          <w:szCs w:val="24"/>
        </w:rPr>
      </w:pPr>
      <w:r w:rsidRPr="006C3AB1">
        <w:rPr>
          <w:rFonts w:hint="eastAsia"/>
          <w:sz w:val="24"/>
          <w:szCs w:val="24"/>
        </w:rPr>
        <w:t>由中国科学院水生生物研究所等</w:t>
      </w:r>
      <w:r w:rsidRPr="006C3AB1">
        <w:rPr>
          <w:rFonts w:hint="eastAsia"/>
          <w:sz w:val="24"/>
          <w:szCs w:val="24"/>
        </w:rPr>
        <w:t>6</w:t>
      </w:r>
      <w:r w:rsidRPr="006C3AB1">
        <w:rPr>
          <w:rFonts w:hint="eastAsia"/>
          <w:sz w:val="24"/>
          <w:szCs w:val="24"/>
        </w:rPr>
        <w:t>个单位共同完成的“</w:t>
      </w:r>
      <w:r w:rsidRPr="006C3AB1">
        <w:rPr>
          <w:rFonts w:ascii="宋体" w:hAnsi="宋体" w:hint="eastAsia"/>
          <w:sz w:val="24"/>
          <w:szCs w:val="24"/>
        </w:rPr>
        <w:t>鲫鱼全周期精准营养需求与饲料配方技术及应用</w:t>
      </w:r>
      <w:r w:rsidRPr="006C3AB1">
        <w:rPr>
          <w:rFonts w:hint="eastAsia"/>
          <w:sz w:val="24"/>
          <w:szCs w:val="24"/>
        </w:rPr>
        <w:t>”项目，针对鲫鱼饲料产业和饲料安全的重大技术需求，开展了鲫鱼</w:t>
      </w:r>
      <w:r w:rsidRPr="006C3AB1">
        <w:rPr>
          <w:rFonts w:ascii="宋体" w:hAnsi="宋体" w:hint="eastAsia"/>
          <w:sz w:val="24"/>
          <w:szCs w:val="24"/>
        </w:rPr>
        <w:t>全</w:t>
      </w:r>
      <w:r w:rsidR="004D2F11" w:rsidRPr="006C3AB1">
        <w:rPr>
          <w:rFonts w:ascii="宋体" w:hAnsi="宋体" w:hint="eastAsia"/>
          <w:sz w:val="24"/>
          <w:szCs w:val="24"/>
        </w:rPr>
        <w:t>生长</w:t>
      </w:r>
      <w:r w:rsidRPr="006C3AB1">
        <w:rPr>
          <w:rFonts w:ascii="宋体" w:hAnsi="宋体" w:hint="eastAsia"/>
          <w:sz w:val="24"/>
          <w:szCs w:val="24"/>
        </w:rPr>
        <w:t>周期的</w:t>
      </w:r>
      <w:r w:rsidRPr="006C3AB1">
        <w:rPr>
          <w:rFonts w:hint="eastAsia"/>
          <w:sz w:val="24"/>
          <w:szCs w:val="24"/>
        </w:rPr>
        <w:t>营养需求、饲料原料利用、添加剂应用等理论和应用技术的研究与集成，形成了环保、高效、安全的饲料技术体系，引领了淡水鱼类营养与饲料研究的理论和实践。项目的应用推广取得了显著的经济、社会和环境效益，推动了鲫鱼及淡水水产养殖动物饲料业的技术进步，促进了养殖业的发展。</w:t>
      </w:r>
    </w:p>
    <w:p w:rsidR="001C3895" w:rsidRPr="006C3AB1" w:rsidRDefault="001C3895" w:rsidP="00463743">
      <w:pPr>
        <w:tabs>
          <w:tab w:val="left" w:pos="0"/>
        </w:tabs>
        <w:adjustRightInd w:val="0"/>
        <w:snapToGrid w:val="0"/>
        <w:spacing w:beforeLines="50" w:before="156" w:line="312" w:lineRule="auto"/>
        <w:ind w:right="-1" w:firstLineChars="46" w:firstLine="110"/>
        <w:rPr>
          <w:sz w:val="24"/>
          <w:szCs w:val="24"/>
        </w:rPr>
      </w:pPr>
      <w:r w:rsidRPr="006C3AB1">
        <w:rPr>
          <w:rFonts w:hint="eastAsia"/>
          <w:sz w:val="24"/>
          <w:szCs w:val="24"/>
        </w:rPr>
        <w:t xml:space="preserve">    </w:t>
      </w:r>
      <w:r w:rsidRPr="006C3AB1">
        <w:rPr>
          <w:rFonts w:hint="eastAsia"/>
          <w:sz w:val="24"/>
          <w:szCs w:val="24"/>
        </w:rPr>
        <w:t>该</w:t>
      </w:r>
      <w:r w:rsidRPr="006C3AB1">
        <w:rPr>
          <w:sz w:val="24"/>
          <w:szCs w:val="24"/>
        </w:rPr>
        <w:t>项目</w:t>
      </w:r>
      <w:r w:rsidRPr="006C3AB1">
        <w:rPr>
          <w:rFonts w:hint="eastAsia"/>
          <w:sz w:val="24"/>
          <w:szCs w:val="24"/>
        </w:rPr>
        <w:t>曾分别</w:t>
      </w:r>
      <w:r w:rsidRPr="006C3AB1">
        <w:rPr>
          <w:sz w:val="24"/>
          <w:szCs w:val="24"/>
        </w:rPr>
        <w:t>于</w:t>
      </w:r>
      <w:r w:rsidRPr="006C3AB1">
        <w:rPr>
          <w:rFonts w:hint="eastAsia"/>
          <w:sz w:val="24"/>
          <w:szCs w:val="24"/>
        </w:rPr>
        <w:t>20</w:t>
      </w:r>
      <w:r w:rsidRPr="006C3AB1">
        <w:rPr>
          <w:sz w:val="24"/>
          <w:szCs w:val="24"/>
        </w:rPr>
        <w:t>15</w:t>
      </w:r>
      <w:r w:rsidRPr="006C3AB1">
        <w:rPr>
          <w:rFonts w:hint="eastAsia"/>
          <w:sz w:val="24"/>
          <w:szCs w:val="24"/>
        </w:rPr>
        <w:t>年</w:t>
      </w:r>
      <w:r w:rsidRPr="006C3AB1">
        <w:rPr>
          <w:sz w:val="24"/>
          <w:szCs w:val="24"/>
        </w:rPr>
        <w:t>和</w:t>
      </w:r>
      <w:r w:rsidRPr="006C3AB1">
        <w:rPr>
          <w:rFonts w:hint="eastAsia"/>
          <w:sz w:val="24"/>
          <w:szCs w:val="24"/>
        </w:rPr>
        <w:t>20</w:t>
      </w:r>
      <w:r w:rsidRPr="006C3AB1">
        <w:rPr>
          <w:sz w:val="24"/>
          <w:szCs w:val="24"/>
        </w:rPr>
        <w:t>03</w:t>
      </w:r>
      <w:r w:rsidRPr="006C3AB1">
        <w:rPr>
          <w:rFonts w:hint="eastAsia"/>
          <w:sz w:val="24"/>
          <w:szCs w:val="24"/>
        </w:rPr>
        <w:t>年两次获得</w:t>
      </w:r>
      <w:r w:rsidRPr="006C3AB1">
        <w:rPr>
          <w:sz w:val="24"/>
          <w:szCs w:val="24"/>
        </w:rPr>
        <w:t>了湖北省科技进步一等奖。</w:t>
      </w:r>
    </w:p>
    <w:p w:rsidR="001C3895" w:rsidRDefault="001C3895" w:rsidP="00463743">
      <w:pPr>
        <w:tabs>
          <w:tab w:val="left" w:pos="726"/>
        </w:tabs>
        <w:adjustRightInd w:val="0"/>
        <w:snapToGrid w:val="0"/>
        <w:spacing w:beforeLines="50" w:before="156" w:line="312" w:lineRule="auto"/>
        <w:ind w:right="-1" w:firstLineChars="246" w:firstLine="600"/>
        <w:rPr>
          <w:rFonts w:ascii="宋体" w:hAnsi="宋体"/>
          <w:bCs/>
          <w:spacing w:val="2"/>
          <w:sz w:val="24"/>
          <w:szCs w:val="24"/>
        </w:rPr>
      </w:pPr>
      <w:r w:rsidRPr="006C3AB1">
        <w:rPr>
          <w:rFonts w:ascii="宋体" w:hAnsi="宋体" w:hint="eastAsia"/>
          <w:bCs/>
          <w:spacing w:val="2"/>
          <w:sz w:val="24"/>
          <w:szCs w:val="24"/>
        </w:rPr>
        <w:t>提名该项目为国家科学技术进步奖二等奖。</w:t>
      </w:r>
    </w:p>
    <w:p w:rsidR="006C3AB1" w:rsidRPr="006C3AB1" w:rsidRDefault="006C3AB1" w:rsidP="006C3AB1">
      <w:pPr>
        <w:adjustRightInd w:val="0"/>
        <w:snapToGrid w:val="0"/>
        <w:spacing w:beforeLines="50" w:before="156" w:line="312" w:lineRule="auto"/>
        <w:ind w:rightChars="134" w:right="281" w:firstLineChars="550" w:firstLine="1325"/>
        <w:rPr>
          <w:rFonts w:ascii="宋体" w:hAnsi="宋体"/>
          <w:b/>
          <w:sz w:val="24"/>
          <w:szCs w:val="24"/>
        </w:rPr>
      </w:pPr>
    </w:p>
    <w:p w:rsidR="00044B17" w:rsidRPr="006C3AB1" w:rsidRDefault="00FD0310" w:rsidP="00856229">
      <w:pPr>
        <w:pStyle w:val="a6"/>
        <w:numPr>
          <w:ilvl w:val="0"/>
          <w:numId w:val="8"/>
        </w:numPr>
        <w:adjustRightInd w:val="0"/>
        <w:snapToGrid w:val="0"/>
        <w:spacing w:line="312" w:lineRule="auto"/>
        <w:ind w:left="0" w:firstLineChars="0" w:firstLine="0"/>
        <w:rPr>
          <w:rFonts w:ascii="黑体" w:eastAsia="黑体" w:hAnsi="黑体"/>
          <w:b/>
          <w:sz w:val="28"/>
          <w:szCs w:val="32"/>
        </w:rPr>
      </w:pPr>
      <w:r w:rsidRPr="006C3AB1">
        <w:rPr>
          <w:rFonts w:ascii="黑体" w:eastAsia="黑体" w:hAnsi="黑体" w:hint="eastAsia"/>
          <w:b/>
          <w:sz w:val="28"/>
          <w:szCs w:val="32"/>
        </w:rPr>
        <w:t>项目简介</w:t>
      </w:r>
      <w:r w:rsidR="00123056" w:rsidRPr="006C3AB1">
        <w:rPr>
          <w:rFonts w:ascii="黑体" w:eastAsia="黑体" w:hAnsi="黑体" w:hint="eastAsia"/>
          <w:b/>
          <w:sz w:val="28"/>
          <w:szCs w:val="32"/>
        </w:rPr>
        <w:t>：</w:t>
      </w:r>
    </w:p>
    <w:p w:rsidR="005D3604" w:rsidRPr="006C3AB1" w:rsidRDefault="005D3604" w:rsidP="006C3AB1">
      <w:pPr>
        <w:adjustRightInd w:val="0"/>
        <w:snapToGrid w:val="0"/>
        <w:spacing w:beforeLines="50" w:before="156" w:afterLines="50" w:after="156" w:line="312" w:lineRule="auto"/>
        <w:ind w:firstLineChars="205" w:firstLine="476"/>
        <w:rPr>
          <w:rFonts w:ascii="黑体" w:eastAsia="黑体" w:hAnsi="宋体"/>
          <w:spacing w:val="-4"/>
          <w:sz w:val="24"/>
          <w:szCs w:val="24"/>
        </w:rPr>
      </w:pPr>
      <w:r w:rsidRPr="006C3AB1">
        <w:rPr>
          <w:rFonts w:ascii="宋体" w:hAnsi="宋体" w:hint="eastAsia"/>
          <w:spacing w:val="-4"/>
          <w:sz w:val="24"/>
          <w:szCs w:val="24"/>
        </w:rPr>
        <w:t>我国</w:t>
      </w:r>
      <w:r w:rsidRPr="006C3AB1">
        <w:rPr>
          <w:rFonts w:ascii="宋体" w:hAnsi="宋体"/>
          <w:spacing w:val="-4"/>
          <w:sz w:val="24"/>
          <w:szCs w:val="24"/>
        </w:rPr>
        <w:t>是水产养殖大国，占世界养殖产量</w:t>
      </w:r>
      <w:r w:rsidRPr="006C3AB1">
        <w:rPr>
          <w:rFonts w:ascii="宋体" w:hAnsi="宋体" w:hint="eastAsia"/>
          <w:spacing w:val="-4"/>
          <w:sz w:val="24"/>
          <w:szCs w:val="24"/>
        </w:rPr>
        <w:t>70</w:t>
      </w:r>
      <w:r w:rsidRPr="006C3AB1">
        <w:rPr>
          <w:rFonts w:ascii="宋体" w:hAnsi="宋体"/>
          <w:spacing w:val="-4"/>
          <w:sz w:val="24"/>
          <w:szCs w:val="24"/>
        </w:rPr>
        <w:t>%。</w:t>
      </w:r>
      <w:r w:rsidRPr="006C3AB1">
        <w:rPr>
          <w:rFonts w:ascii="宋体" w:hAnsi="宋体" w:hint="eastAsia"/>
          <w:spacing w:val="-4"/>
          <w:sz w:val="24"/>
          <w:szCs w:val="24"/>
        </w:rPr>
        <w:t>其中淡水鱼占我国养殖产量62%，鲫鱼等鲤科鱼类养殖产量近2</w:t>
      </w:r>
      <w:r w:rsidRPr="006C3AB1">
        <w:rPr>
          <w:rFonts w:ascii="宋体" w:hAnsi="宋体"/>
          <w:spacing w:val="-4"/>
          <w:sz w:val="24"/>
          <w:szCs w:val="24"/>
        </w:rPr>
        <w:t>2</w:t>
      </w:r>
      <w:r w:rsidRPr="006C3AB1">
        <w:rPr>
          <w:rFonts w:ascii="宋体" w:hAnsi="宋体" w:hint="eastAsia"/>
          <w:spacing w:val="-4"/>
          <w:sz w:val="24"/>
          <w:szCs w:val="24"/>
        </w:rPr>
        <w:t>00万吨</w:t>
      </w:r>
      <w:r w:rsidRPr="006C3AB1">
        <w:rPr>
          <w:rFonts w:ascii="宋体" w:hAnsi="宋体"/>
          <w:spacing w:val="-4"/>
          <w:sz w:val="24"/>
          <w:szCs w:val="24"/>
        </w:rPr>
        <w:t>，</w:t>
      </w:r>
      <w:r w:rsidRPr="006C3AB1">
        <w:rPr>
          <w:rFonts w:ascii="宋体" w:hAnsi="宋体" w:hint="eastAsia"/>
          <w:spacing w:val="-4"/>
          <w:sz w:val="24"/>
          <w:szCs w:val="24"/>
        </w:rPr>
        <w:t>占全国淡水养殖产量86%。集约化养殖中饲料已占到总</w:t>
      </w:r>
      <w:r w:rsidRPr="006C3AB1">
        <w:rPr>
          <w:rFonts w:ascii="宋体" w:hAnsi="宋体"/>
          <w:spacing w:val="-4"/>
          <w:sz w:val="24"/>
          <w:szCs w:val="24"/>
        </w:rPr>
        <w:t>成本70%</w:t>
      </w:r>
      <w:r w:rsidRPr="006C3AB1">
        <w:rPr>
          <w:rFonts w:ascii="宋体" w:hAnsi="宋体" w:hint="eastAsia"/>
          <w:spacing w:val="-4"/>
          <w:sz w:val="24"/>
          <w:szCs w:val="24"/>
        </w:rPr>
        <w:t>以上</w:t>
      </w:r>
      <w:r w:rsidR="00AF300B">
        <w:rPr>
          <w:rFonts w:ascii="宋体" w:hAnsi="宋体" w:hint="eastAsia"/>
          <w:spacing w:val="-4"/>
          <w:sz w:val="24"/>
          <w:szCs w:val="24"/>
        </w:rPr>
        <w:t>，</w:t>
      </w:r>
      <w:r w:rsidRPr="006C3AB1">
        <w:rPr>
          <w:rFonts w:ascii="宋体" w:hAnsi="宋体" w:hint="eastAsia"/>
          <w:spacing w:val="-4"/>
          <w:sz w:val="24"/>
          <w:szCs w:val="24"/>
        </w:rPr>
        <w:t>且影响鱼体健康、品质、安全、环保等。但是以前缺乏对鱼类营养与饲料技术的系统研究，主要</w:t>
      </w:r>
      <w:r w:rsidRPr="006C3AB1">
        <w:rPr>
          <w:rFonts w:ascii="宋体" w:hAnsi="宋体"/>
          <w:spacing w:val="-4"/>
          <w:sz w:val="24"/>
          <w:szCs w:val="24"/>
        </w:rPr>
        <w:t>饲料原料消化率数据库</w:t>
      </w:r>
      <w:r w:rsidRPr="006C3AB1">
        <w:rPr>
          <w:rFonts w:ascii="宋体" w:hAnsi="宋体" w:hint="eastAsia"/>
          <w:spacing w:val="-4"/>
          <w:sz w:val="24"/>
          <w:szCs w:val="24"/>
        </w:rPr>
        <w:t>不完善</w:t>
      </w:r>
      <w:r w:rsidRPr="006C3AB1">
        <w:rPr>
          <w:rFonts w:ascii="宋体" w:hAnsi="宋体"/>
          <w:spacing w:val="-4"/>
          <w:sz w:val="24"/>
          <w:szCs w:val="24"/>
        </w:rPr>
        <w:t>，</w:t>
      </w:r>
      <w:r w:rsidRPr="006C3AB1">
        <w:rPr>
          <w:rFonts w:ascii="宋体" w:hAnsi="宋体" w:hint="eastAsia"/>
          <w:spacing w:val="-4"/>
          <w:sz w:val="24"/>
          <w:szCs w:val="24"/>
        </w:rPr>
        <w:t>尤其</w:t>
      </w:r>
      <w:r w:rsidRPr="006C3AB1">
        <w:rPr>
          <w:rFonts w:ascii="宋体" w:hAnsi="宋体"/>
          <w:spacing w:val="-4"/>
          <w:sz w:val="24"/>
          <w:szCs w:val="24"/>
        </w:rPr>
        <w:t>缺乏</w:t>
      </w:r>
      <w:r w:rsidRPr="006C3AB1">
        <w:rPr>
          <w:rFonts w:ascii="宋体" w:hAnsi="宋体" w:hint="eastAsia"/>
          <w:spacing w:val="-4"/>
          <w:sz w:val="24"/>
          <w:szCs w:val="24"/>
        </w:rPr>
        <w:t>鱼类</w:t>
      </w:r>
      <w:r w:rsidRPr="006C3AB1">
        <w:rPr>
          <w:rFonts w:ascii="宋体" w:hAnsi="宋体"/>
          <w:spacing w:val="-4"/>
          <w:sz w:val="24"/>
          <w:szCs w:val="24"/>
        </w:rPr>
        <w:t>不同生长阶段营养素</w:t>
      </w:r>
      <w:r w:rsidRPr="006C3AB1">
        <w:rPr>
          <w:rFonts w:ascii="宋体" w:hAnsi="宋体" w:hint="eastAsia"/>
          <w:spacing w:val="-4"/>
          <w:sz w:val="24"/>
          <w:szCs w:val="24"/>
        </w:rPr>
        <w:t>利用</w:t>
      </w:r>
      <w:r w:rsidRPr="006C3AB1">
        <w:rPr>
          <w:rFonts w:ascii="宋体" w:hAnsi="宋体"/>
          <w:spacing w:val="-4"/>
          <w:sz w:val="24"/>
          <w:szCs w:val="24"/>
        </w:rPr>
        <w:t>参数</w:t>
      </w:r>
      <w:r w:rsidRPr="006C3AB1">
        <w:rPr>
          <w:rFonts w:ascii="宋体" w:hAnsi="宋体" w:hint="eastAsia"/>
          <w:spacing w:val="-4"/>
          <w:sz w:val="24"/>
          <w:szCs w:val="24"/>
        </w:rPr>
        <w:t>，存在饲料营养不平衡、利用效率低、饲料系数高、粮食资源浪费、养殖废物排放高等问题。因此</w:t>
      </w:r>
      <w:r w:rsidRPr="006C3AB1">
        <w:rPr>
          <w:rFonts w:ascii="宋体" w:hAnsi="宋体"/>
          <w:spacing w:val="-4"/>
          <w:sz w:val="24"/>
          <w:szCs w:val="24"/>
        </w:rPr>
        <w:t>，</w:t>
      </w:r>
      <w:r w:rsidRPr="006C3AB1">
        <w:rPr>
          <w:rFonts w:ascii="黑体" w:eastAsia="黑体" w:hAnsi="宋体" w:hint="eastAsia"/>
          <w:spacing w:val="-4"/>
          <w:sz w:val="24"/>
          <w:szCs w:val="24"/>
        </w:rPr>
        <w:t>不完善的淡水</w:t>
      </w:r>
      <w:r w:rsidRPr="006C3AB1">
        <w:rPr>
          <w:rFonts w:ascii="黑体" w:eastAsia="黑体" w:hAnsi="宋体"/>
          <w:spacing w:val="-4"/>
          <w:sz w:val="24"/>
          <w:szCs w:val="24"/>
        </w:rPr>
        <w:t>鱼类营养</w:t>
      </w:r>
      <w:r w:rsidRPr="006C3AB1">
        <w:rPr>
          <w:rFonts w:ascii="黑体" w:eastAsia="黑体" w:hAnsi="宋体" w:hint="eastAsia"/>
          <w:spacing w:val="-4"/>
          <w:sz w:val="24"/>
          <w:szCs w:val="24"/>
        </w:rPr>
        <w:t>需求</w:t>
      </w:r>
      <w:r w:rsidRPr="006C3AB1">
        <w:rPr>
          <w:rFonts w:ascii="黑体" w:eastAsia="黑体" w:hAnsi="宋体"/>
          <w:spacing w:val="-4"/>
          <w:sz w:val="24"/>
          <w:szCs w:val="24"/>
        </w:rPr>
        <w:t>和饲料技术已成为制约</w:t>
      </w:r>
      <w:r w:rsidRPr="006C3AB1">
        <w:rPr>
          <w:rFonts w:ascii="黑体" w:eastAsia="黑体" w:hAnsi="宋体" w:hint="eastAsia"/>
          <w:spacing w:val="-4"/>
          <w:sz w:val="24"/>
          <w:szCs w:val="24"/>
        </w:rPr>
        <w:t>水产饲料业和</w:t>
      </w:r>
      <w:r w:rsidRPr="006C3AB1">
        <w:rPr>
          <w:rFonts w:ascii="黑体" w:eastAsia="黑体" w:hAnsi="宋体"/>
          <w:spacing w:val="-4"/>
          <w:sz w:val="24"/>
          <w:szCs w:val="24"/>
        </w:rPr>
        <w:t>养殖业的重要瓶颈。</w:t>
      </w:r>
    </w:p>
    <w:p w:rsidR="005D3604" w:rsidRPr="006C3AB1" w:rsidRDefault="005D3604" w:rsidP="006C3AB1">
      <w:pPr>
        <w:adjustRightInd w:val="0"/>
        <w:snapToGrid w:val="0"/>
        <w:spacing w:beforeLines="50" w:before="156" w:afterLines="50" w:after="156" w:line="312" w:lineRule="auto"/>
        <w:ind w:firstLineChars="205" w:firstLine="476"/>
        <w:rPr>
          <w:rFonts w:ascii="宋体" w:hAnsi="宋体"/>
          <w:spacing w:val="-4"/>
          <w:sz w:val="24"/>
          <w:szCs w:val="24"/>
        </w:rPr>
      </w:pPr>
      <w:r w:rsidRPr="006C3AB1">
        <w:rPr>
          <w:rFonts w:ascii="宋体" w:hAnsi="宋体" w:hint="eastAsia"/>
          <w:spacing w:val="-4"/>
          <w:sz w:val="24"/>
          <w:szCs w:val="24"/>
        </w:rPr>
        <w:t>鲫鱼是我国的主要淡水养殖对象，在投饵养殖淡水鱼类中排第三位，201</w:t>
      </w:r>
      <w:r w:rsidRPr="006C3AB1">
        <w:rPr>
          <w:rFonts w:ascii="宋体" w:hAnsi="宋体"/>
          <w:spacing w:val="-4"/>
          <w:sz w:val="24"/>
          <w:szCs w:val="24"/>
        </w:rPr>
        <w:t>6</w:t>
      </w:r>
      <w:r w:rsidRPr="006C3AB1">
        <w:rPr>
          <w:rFonts w:ascii="宋体" w:hAnsi="宋体" w:hint="eastAsia"/>
          <w:spacing w:val="-4"/>
          <w:sz w:val="24"/>
          <w:szCs w:val="24"/>
        </w:rPr>
        <w:t>年养殖产量超过</w:t>
      </w:r>
      <w:r w:rsidRPr="006C3AB1">
        <w:rPr>
          <w:rFonts w:ascii="宋体" w:hAnsi="宋体"/>
          <w:spacing w:val="-4"/>
          <w:sz w:val="24"/>
          <w:szCs w:val="24"/>
        </w:rPr>
        <w:t>300</w:t>
      </w:r>
      <w:r w:rsidRPr="006C3AB1">
        <w:rPr>
          <w:rFonts w:ascii="宋体" w:hAnsi="宋体" w:hint="eastAsia"/>
          <w:spacing w:val="-4"/>
          <w:sz w:val="24"/>
          <w:szCs w:val="24"/>
        </w:rPr>
        <w:t>万吨。该项目以鲫鱼</w:t>
      </w:r>
      <w:r w:rsidRPr="006C3AB1">
        <w:rPr>
          <w:rFonts w:ascii="宋体" w:hAnsi="宋体"/>
          <w:spacing w:val="-4"/>
          <w:sz w:val="24"/>
          <w:szCs w:val="24"/>
        </w:rPr>
        <w:t>为</w:t>
      </w:r>
      <w:r w:rsidR="00D45F5A" w:rsidRPr="006C3AB1">
        <w:rPr>
          <w:rFonts w:ascii="宋体" w:hAnsi="宋体" w:hint="eastAsia"/>
          <w:spacing w:val="-4"/>
          <w:sz w:val="24"/>
          <w:szCs w:val="24"/>
        </w:rPr>
        <w:t>代表</w:t>
      </w:r>
      <w:r w:rsidRPr="006C3AB1">
        <w:rPr>
          <w:rFonts w:ascii="宋体" w:hAnsi="宋体"/>
          <w:spacing w:val="-4"/>
          <w:sz w:val="24"/>
          <w:szCs w:val="24"/>
        </w:rPr>
        <w:t>，系统地研究</w:t>
      </w:r>
      <w:r w:rsidRPr="006C3AB1">
        <w:rPr>
          <w:rFonts w:ascii="宋体" w:hAnsi="宋体" w:hint="eastAsia"/>
          <w:spacing w:val="-4"/>
          <w:sz w:val="24"/>
          <w:szCs w:val="24"/>
        </w:rPr>
        <w:t>了鲫鱼全养殖周期不同生长阶段的精准营养需求</w:t>
      </w:r>
      <w:r w:rsidRPr="006C3AB1">
        <w:rPr>
          <w:rFonts w:ascii="宋体" w:hAnsi="宋体"/>
          <w:spacing w:val="-4"/>
          <w:sz w:val="24"/>
          <w:szCs w:val="24"/>
        </w:rPr>
        <w:t>与</w:t>
      </w:r>
      <w:r w:rsidRPr="006C3AB1">
        <w:rPr>
          <w:rFonts w:ascii="宋体" w:hAnsi="宋体" w:hint="eastAsia"/>
          <w:spacing w:val="-4"/>
          <w:sz w:val="24"/>
          <w:szCs w:val="24"/>
        </w:rPr>
        <w:t>环保、</w:t>
      </w:r>
      <w:r w:rsidRPr="006C3AB1">
        <w:rPr>
          <w:rFonts w:ascii="宋体" w:hAnsi="宋体"/>
          <w:spacing w:val="-4"/>
          <w:sz w:val="24"/>
          <w:szCs w:val="24"/>
        </w:rPr>
        <w:t>高效</w:t>
      </w:r>
      <w:r w:rsidRPr="006C3AB1">
        <w:rPr>
          <w:rFonts w:ascii="宋体" w:hAnsi="宋体" w:hint="eastAsia"/>
          <w:spacing w:val="-4"/>
          <w:sz w:val="24"/>
          <w:szCs w:val="24"/>
        </w:rPr>
        <w:t>、</w:t>
      </w:r>
      <w:r w:rsidRPr="006C3AB1">
        <w:rPr>
          <w:rFonts w:ascii="宋体" w:hAnsi="宋体"/>
          <w:spacing w:val="-4"/>
          <w:sz w:val="24"/>
          <w:szCs w:val="24"/>
        </w:rPr>
        <w:t>安全的饲料</w:t>
      </w:r>
      <w:r w:rsidRPr="006C3AB1">
        <w:rPr>
          <w:rFonts w:ascii="宋体" w:hAnsi="宋体" w:hint="eastAsia"/>
          <w:spacing w:val="-4"/>
          <w:sz w:val="24"/>
          <w:szCs w:val="24"/>
        </w:rPr>
        <w:t>精准</w:t>
      </w:r>
      <w:r w:rsidRPr="006C3AB1">
        <w:rPr>
          <w:rFonts w:ascii="宋体" w:hAnsi="宋体"/>
          <w:spacing w:val="-4"/>
          <w:sz w:val="24"/>
          <w:szCs w:val="24"/>
        </w:rPr>
        <w:t>配方技术</w:t>
      </w:r>
      <w:r w:rsidRPr="006C3AB1">
        <w:rPr>
          <w:rFonts w:ascii="宋体" w:hAnsi="宋体" w:hint="eastAsia"/>
          <w:spacing w:val="-4"/>
          <w:sz w:val="24"/>
          <w:szCs w:val="24"/>
        </w:rPr>
        <w:t>，促进了鱼类生长，提高了饲料利用效率，增强了抗病力，降低了</w:t>
      </w:r>
      <w:r w:rsidR="00AF300B">
        <w:rPr>
          <w:rFonts w:ascii="宋体" w:hAnsi="宋体" w:hint="eastAsia"/>
          <w:spacing w:val="-4"/>
          <w:sz w:val="24"/>
          <w:szCs w:val="24"/>
        </w:rPr>
        <w:t>氮磷</w:t>
      </w:r>
      <w:r w:rsidRPr="006C3AB1">
        <w:rPr>
          <w:rFonts w:ascii="宋体" w:hAnsi="宋体" w:hint="eastAsia"/>
          <w:spacing w:val="-4"/>
          <w:sz w:val="24"/>
          <w:szCs w:val="24"/>
        </w:rPr>
        <w:t>排放，节约了养殖成本。主要</w:t>
      </w:r>
      <w:r w:rsidRPr="006C3AB1">
        <w:rPr>
          <w:rFonts w:ascii="宋体" w:hAnsi="宋体"/>
          <w:spacing w:val="-4"/>
          <w:sz w:val="24"/>
          <w:szCs w:val="24"/>
        </w:rPr>
        <w:t>技术内容包括：</w:t>
      </w:r>
    </w:p>
    <w:p w:rsidR="005D3604" w:rsidRPr="006C3AB1" w:rsidRDefault="005D3604" w:rsidP="006C3AB1">
      <w:pPr>
        <w:pStyle w:val="a6"/>
        <w:numPr>
          <w:ilvl w:val="1"/>
          <w:numId w:val="5"/>
        </w:numPr>
        <w:adjustRightInd w:val="0"/>
        <w:snapToGrid w:val="0"/>
        <w:spacing w:beforeLines="50" w:before="156" w:afterLines="50" w:after="156" w:line="312" w:lineRule="auto"/>
        <w:ind w:leftChars="-67" w:left="283" w:hangingChars="182" w:hanging="424"/>
        <w:rPr>
          <w:rFonts w:ascii="宋体" w:hAnsi="宋体"/>
          <w:sz w:val="24"/>
          <w:szCs w:val="24"/>
        </w:rPr>
      </w:pPr>
      <w:r w:rsidRPr="006C3AB1">
        <w:rPr>
          <w:rFonts w:ascii="黑体" w:eastAsia="黑体" w:hAnsi="宋体" w:hint="eastAsia"/>
          <w:b/>
          <w:sz w:val="24"/>
          <w:szCs w:val="24"/>
        </w:rPr>
        <w:lastRenderedPageBreak/>
        <w:t>建立</w:t>
      </w:r>
      <w:r w:rsidRPr="006C3AB1">
        <w:rPr>
          <w:rFonts w:ascii="黑体" w:eastAsia="黑体" w:hAnsi="宋体"/>
          <w:b/>
          <w:sz w:val="24"/>
          <w:szCs w:val="24"/>
        </w:rPr>
        <w:t>了</w:t>
      </w:r>
      <w:r w:rsidRPr="006C3AB1">
        <w:rPr>
          <w:rFonts w:ascii="黑体" w:eastAsia="黑体" w:hAnsi="宋体" w:hint="eastAsia"/>
          <w:b/>
          <w:sz w:val="24"/>
          <w:szCs w:val="24"/>
        </w:rPr>
        <w:t>鲫鱼全周期不同</w:t>
      </w:r>
      <w:r w:rsidRPr="006C3AB1">
        <w:rPr>
          <w:rFonts w:ascii="黑体" w:eastAsia="黑体" w:hAnsi="宋体"/>
          <w:b/>
          <w:sz w:val="24"/>
          <w:szCs w:val="24"/>
        </w:rPr>
        <w:t>生长阶段的</w:t>
      </w:r>
      <w:r w:rsidRPr="006C3AB1">
        <w:rPr>
          <w:rFonts w:ascii="黑体" w:eastAsia="黑体" w:hAnsi="宋体" w:hint="eastAsia"/>
          <w:b/>
          <w:sz w:val="24"/>
          <w:szCs w:val="24"/>
        </w:rPr>
        <w:t>营养需求和消化率数据库</w:t>
      </w:r>
      <w:r w:rsidRPr="006C3AB1">
        <w:rPr>
          <w:rFonts w:ascii="黑体" w:eastAsia="黑体" w:hAnsi="宋体" w:hint="eastAsia"/>
          <w:sz w:val="24"/>
          <w:szCs w:val="24"/>
        </w:rPr>
        <w:t>：</w:t>
      </w:r>
      <w:r w:rsidRPr="006C3AB1">
        <w:rPr>
          <w:rFonts w:ascii="宋体" w:eastAsia="宋体" w:hAnsi="宋体" w:hint="eastAsia"/>
          <w:sz w:val="24"/>
          <w:szCs w:val="24"/>
        </w:rPr>
        <w:t>完整地提出小规格（约5g）对40种营养素的需求量，中规格和</w:t>
      </w:r>
      <w:r w:rsidRPr="006C3AB1">
        <w:rPr>
          <w:rFonts w:ascii="宋体" w:eastAsia="宋体" w:hAnsi="宋体"/>
          <w:sz w:val="24"/>
          <w:szCs w:val="24"/>
        </w:rPr>
        <w:t>大规格异育银鲫</w:t>
      </w:r>
      <w:r w:rsidRPr="006C3AB1">
        <w:rPr>
          <w:rFonts w:ascii="宋体" w:eastAsia="宋体" w:hAnsi="宋体" w:hint="eastAsia"/>
          <w:sz w:val="24"/>
          <w:szCs w:val="24"/>
        </w:rPr>
        <w:t>（约</w:t>
      </w:r>
      <w:r w:rsidRPr="006C3AB1">
        <w:rPr>
          <w:rFonts w:ascii="宋体" w:eastAsia="宋体" w:hAnsi="宋体"/>
          <w:sz w:val="24"/>
          <w:szCs w:val="24"/>
        </w:rPr>
        <w:t>70-80</w:t>
      </w:r>
      <w:r w:rsidRPr="006C3AB1">
        <w:rPr>
          <w:rFonts w:ascii="宋体" w:eastAsia="宋体" w:hAnsi="宋体" w:hint="eastAsia"/>
          <w:sz w:val="24"/>
          <w:szCs w:val="24"/>
        </w:rPr>
        <w:t>g和170-180g）对主要营养素的需求量，并研究了不同生长阶段需求差异的机制。构建</w:t>
      </w:r>
      <w:r w:rsidRPr="006C3AB1">
        <w:rPr>
          <w:rFonts w:ascii="宋体" w:eastAsia="宋体" w:hAnsi="宋体"/>
          <w:sz w:val="24"/>
          <w:szCs w:val="24"/>
        </w:rPr>
        <w:t>了我国28种主要饲料原料的蛋白质、能量、</w:t>
      </w:r>
      <w:r w:rsidRPr="006C3AB1">
        <w:rPr>
          <w:rFonts w:ascii="宋体" w:eastAsia="宋体" w:hAnsi="宋体" w:hint="eastAsia"/>
          <w:sz w:val="24"/>
          <w:szCs w:val="24"/>
        </w:rPr>
        <w:t>氨基酸</w:t>
      </w:r>
      <w:r w:rsidRPr="006C3AB1">
        <w:rPr>
          <w:rFonts w:ascii="宋体" w:eastAsia="宋体" w:hAnsi="宋体"/>
          <w:sz w:val="24"/>
          <w:szCs w:val="24"/>
        </w:rPr>
        <w:t>和磷消化率数据库。</w:t>
      </w:r>
    </w:p>
    <w:p w:rsidR="005D3604" w:rsidRPr="006C3AB1" w:rsidRDefault="005D3604" w:rsidP="006C3AB1">
      <w:pPr>
        <w:pStyle w:val="a6"/>
        <w:numPr>
          <w:ilvl w:val="1"/>
          <w:numId w:val="5"/>
        </w:numPr>
        <w:adjustRightInd w:val="0"/>
        <w:snapToGrid w:val="0"/>
        <w:spacing w:beforeLines="50" w:before="156" w:afterLines="50" w:after="156" w:line="312" w:lineRule="auto"/>
        <w:ind w:leftChars="-67" w:left="283" w:hangingChars="182" w:hanging="424"/>
        <w:rPr>
          <w:rFonts w:ascii="宋体" w:hAnsi="宋体"/>
          <w:sz w:val="24"/>
          <w:szCs w:val="24"/>
        </w:rPr>
      </w:pPr>
      <w:r w:rsidRPr="006C3AB1">
        <w:rPr>
          <w:rFonts w:ascii="黑体" w:eastAsia="黑体" w:hAnsi="宋体" w:hint="eastAsia"/>
          <w:b/>
          <w:sz w:val="24"/>
          <w:szCs w:val="24"/>
        </w:rPr>
        <w:t>系统研究</w:t>
      </w:r>
      <w:r w:rsidRPr="006C3AB1">
        <w:rPr>
          <w:rFonts w:ascii="黑体" w:eastAsia="黑体" w:hAnsi="宋体"/>
          <w:b/>
          <w:sz w:val="24"/>
          <w:szCs w:val="24"/>
        </w:rPr>
        <w:t>了</w:t>
      </w:r>
      <w:r w:rsidRPr="006C3AB1">
        <w:rPr>
          <w:rFonts w:ascii="黑体" w:eastAsia="黑体" w:hAnsi="宋体" w:hint="eastAsia"/>
          <w:b/>
          <w:sz w:val="24"/>
          <w:szCs w:val="24"/>
        </w:rPr>
        <w:t>不同生长阶段的营养代谢规律和饲料配方技术</w:t>
      </w:r>
      <w:r w:rsidRPr="006C3AB1">
        <w:rPr>
          <w:rFonts w:ascii="黑体" w:eastAsia="黑体" w:hAnsi="宋体" w:hint="eastAsia"/>
          <w:sz w:val="24"/>
          <w:szCs w:val="24"/>
        </w:rPr>
        <w:t>：</w:t>
      </w:r>
      <w:r w:rsidRPr="006C3AB1">
        <w:rPr>
          <w:rFonts w:ascii="宋体" w:eastAsia="宋体" w:hAnsi="宋体"/>
          <w:sz w:val="24"/>
          <w:szCs w:val="24"/>
        </w:rPr>
        <w:t>从</w:t>
      </w:r>
      <w:r w:rsidRPr="006C3AB1">
        <w:rPr>
          <w:rFonts w:ascii="宋体" w:eastAsia="宋体" w:hAnsi="宋体" w:hint="eastAsia"/>
          <w:sz w:val="24"/>
          <w:szCs w:val="24"/>
        </w:rPr>
        <w:t>鲫鱼</w:t>
      </w:r>
      <w:r w:rsidRPr="006C3AB1">
        <w:rPr>
          <w:rFonts w:ascii="宋体" w:eastAsia="宋体" w:hAnsi="宋体"/>
          <w:sz w:val="24"/>
          <w:szCs w:val="24"/>
        </w:rPr>
        <w:t>生长、饲料利用、肠道形态、肠道消化酶和肠道微生物</w:t>
      </w:r>
      <w:r w:rsidRPr="006C3AB1">
        <w:rPr>
          <w:rFonts w:ascii="宋体" w:eastAsia="宋体" w:hAnsi="宋体" w:hint="eastAsia"/>
          <w:sz w:val="24"/>
          <w:szCs w:val="24"/>
        </w:rPr>
        <w:t>等多方面，研究替代蛋白源、</w:t>
      </w:r>
      <w:r w:rsidRPr="006C3AB1">
        <w:rPr>
          <w:rFonts w:ascii="宋体" w:eastAsia="宋体" w:hAnsi="宋体"/>
          <w:sz w:val="24"/>
          <w:szCs w:val="24"/>
        </w:rPr>
        <w:t>脂肪源和碳水化合物</w:t>
      </w:r>
      <w:proofErr w:type="gramStart"/>
      <w:r w:rsidRPr="006C3AB1">
        <w:rPr>
          <w:rFonts w:ascii="宋体" w:eastAsia="宋体" w:hAnsi="宋体"/>
          <w:sz w:val="24"/>
          <w:szCs w:val="24"/>
        </w:rPr>
        <w:t>源</w:t>
      </w:r>
      <w:r w:rsidRPr="006C3AB1">
        <w:rPr>
          <w:rFonts w:ascii="宋体" w:eastAsia="宋体" w:hAnsi="宋体" w:hint="eastAsia"/>
          <w:sz w:val="24"/>
          <w:szCs w:val="24"/>
        </w:rPr>
        <w:t>利用</w:t>
      </w:r>
      <w:proofErr w:type="gramEnd"/>
      <w:r w:rsidRPr="006C3AB1">
        <w:rPr>
          <w:rFonts w:ascii="宋体" w:eastAsia="宋体" w:hAnsi="宋体" w:hint="eastAsia"/>
          <w:sz w:val="24"/>
          <w:szCs w:val="24"/>
        </w:rPr>
        <w:t>的差异和机制，探讨了</w:t>
      </w:r>
      <w:r w:rsidRPr="006C3AB1">
        <w:rPr>
          <w:rFonts w:ascii="宋体" w:eastAsia="宋体" w:hAnsi="宋体" w:hint="eastAsia"/>
          <w:b/>
          <w:sz w:val="24"/>
          <w:szCs w:val="24"/>
        </w:rPr>
        <w:t>不同生长阶段</w:t>
      </w:r>
      <w:r w:rsidRPr="006C3AB1">
        <w:rPr>
          <w:rFonts w:ascii="宋体" w:eastAsia="宋体" w:hAnsi="宋体" w:hint="eastAsia"/>
          <w:sz w:val="24"/>
          <w:szCs w:val="24"/>
        </w:rPr>
        <w:t>异育银鲫的利用能力。比较</w:t>
      </w:r>
      <w:r w:rsidRPr="006C3AB1">
        <w:rPr>
          <w:rFonts w:ascii="宋体" w:eastAsia="宋体" w:hAnsi="宋体"/>
          <w:sz w:val="24"/>
          <w:szCs w:val="24"/>
        </w:rPr>
        <w:t>研究了不同</w:t>
      </w:r>
      <w:r w:rsidRPr="006C3AB1">
        <w:rPr>
          <w:rFonts w:ascii="宋体" w:eastAsia="宋体" w:hAnsi="宋体" w:hint="eastAsia"/>
          <w:sz w:val="24"/>
          <w:szCs w:val="24"/>
        </w:rPr>
        <w:t>品系鲫鱼对营养</w:t>
      </w:r>
      <w:proofErr w:type="gramStart"/>
      <w:r w:rsidRPr="006C3AB1">
        <w:rPr>
          <w:rFonts w:ascii="宋体" w:eastAsia="宋体" w:hAnsi="宋体" w:hint="eastAsia"/>
          <w:sz w:val="24"/>
          <w:szCs w:val="24"/>
        </w:rPr>
        <w:t>物利用</w:t>
      </w:r>
      <w:proofErr w:type="gramEnd"/>
      <w:r w:rsidRPr="006C3AB1">
        <w:rPr>
          <w:rFonts w:ascii="宋体" w:eastAsia="宋体" w:hAnsi="宋体" w:hint="eastAsia"/>
          <w:sz w:val="24"/>
          <w:szCs w:val="24"/>
        </w:rPr>
        <w:t>差异。在</w:t>
      </w:r>
      <w:r w:rsidRPr="006C3AB1">
        <w:rPr>
          <w:rFonts w:ascii="宋体" w:eastAsia="宋体" w:hAnsi="宋体"/>
          <w:sz w:val="24"/>
          <w:szCs w:val="24"/>
        </w:rPr>
        <w:t>此基础上提出了仔</w:t>
      </w:r>
      <w:proofErr w:type="gramStart"/>
      <w:r w:rsidRPr="006C3AB1">
        <w:rPr>
          <w:rFonts w:ascii="宋体" w:eastAsia="宋体" w:hAnsi="宋体"/>
          <w:sz w:val="24"/>
          <w:szCs w:val="24"/>
        </w:rPr>
        <w:t>稚</w:t>
      </w:r>
      <w:proofErr w:type="gramEnd"/>
      <w:r w:rsidRPr="006C3AB1">
        <w:rPr>
          <w:rFonts w:ascii="宋体" w:eastAsia="宋体" w:hAnsi="宋体"/>
          <w:sz w:val="24"/>
          <w:szCs w:val="24"/>
        </w:rPr>
        <w:t>鱼、幼鱼、</w:t>
      </w:r>
      <w:r w:rsidR="00AF300B">
        <w:rPr>
          <w:rFonts w:ascii="宋体" w:eastAsia="宋体" w:hAnsi="宋体" w:hint="eastAsia"/>
          <w:sz w:val="24"/>
          <w:szCs w:val="24"/>
        </w:rPr>
        <w:t>中规格</w:t>
      </w:r>
      <w:r w:rsidRPr="006C3AB1">
        <w:rPr>
          <w:rFonts w:ascii="宋体" w:eastAsia="宋体" w:hAnsi="宋体"/>
          <w:sz w:val="24"/>
          <w:szCs w:val="24"/>
        </w:rPr>
        <w:t>和</w:t>
      </w:r>
      <w:r w:rsidR="00AF300B">
        <w:rPr>
          <w:rFonts w:ascii="宋体" w:eastAsia="宋体" w:hAnsi="宋体" w:hint="eastAsia"/>
          <w:sz w:val="24"/>
          <w:szCs w:val="24"/>
        </w:rPr>
        <w:t>大规格</w:t>
      </w:r>
      <w:r w:rsidRPr="006C3AB1">
        <w:rPr>
          <w:rFonts w:ascii="宋体" w:eastAsia="宋体" w:hAnsi="宋体"/>
          <w:sz w:val="24"/>
          <w:szCs w:val="24"/>
        </w:rPr>
        <w:t>的</w:t>
      </w:r>
      <w:r w:rsidRPr="006C3AB1">
        <w:rPr>
          <w:rFonts w:ascii="宋体" w:eastAsia="宋体" w:hAnsi="宋体" w:hint="eastAsia"/>
          <w:sz w:val="24"/>
          <w:szCs w:val="24"/>
        </w:rPr>
        <w:t>参考</w:t>
      </w:r>
      <w:r w:rsidRPr="006C3AB1">
        <w:rPr>
          <w:rFonts w:ascii="宋体" w:eastAsia="宋体" w:hAnsi="宋体"/>
          <w:sz w:val="24"/>
          <w:szCs w:val="24"/>
        </w:rPr>
        <w:t>饲料配方。</w:t>
      </w:r>
    </w:p>
    <w:p w:rsidR="005D3604" w:rsidRPr="006C3AB1" w:rsidRDefault="004C77ED" w:rsidP="006C3AB1">
      <w:pPr>
        <w:pStyle w:val="a6"/>
        <w:numPr>
          <w:ilvl w:val="1"/>
          <w:numId w:val="5"/>
        </w:numPr>
        <w:adjustRightInd w:val="0"/>
        <w:snapToGrid w:val="0"/>
        <w:spacing w:beforeLines="50" w:before="156" w:afterLines="50" w:after="156" w:line="312" w:lineRule="auto"/>
        <w:ind w:leftChars="-67" w:left="283" w:hangingChars="182" w:hanging="424"/>
        <w:rPr>
          <w:rFonts w:ascii="宋体" w:eastAsia="宋体" w:hAnsi="宋体"/>
          <w:b/>
          <w:sz w:val="24"/>
          <w:szCs w:val="24"/>
        </w:rPr>
      </w:pPr>
      <w:r w:rsidRPr="006C3AB1">
        <w:rPr>
          <w:rFonts w:ascii="黑体" w:eastAsia="黑体" w:hAnsi="宋体" w:hint="eastAsia"/>
          <w:b/>
          <w:sz w:val="24"/>
          <w:szCs w:val="24"/>
        </w:rPr>
        <w:t>创建</w:t>
      </w:r>
      <w:r w:rsidR="005D3604" w:rsidRPr="006C3AB1">
        <w:rPr>
          <w:rFonts w:ascii="黑体" w:eastAsia="黑体" w:hAnsi="宋体"/>
          <w:b/>
          <w:sz w:val="24"/>
          <w:szCs w:val="24"/>
        </w:rPr>
        <w:t>了</w:t>
      </w:r>
      <w:r w:rsidR="005D3604" w:rsidRPr="006C3AB1">
        <w:rPr>
          <w:rFonts w:ascii="黑体" w:eastAsia="黑体" w:hAnsi="宋体" w:hint="eastAsia"/>
          <w:b/>
          <w:sz w:val="24"/>
          <w:szCs w:val="24"/>
        </w:rPr>
        <w:t>绿色</w:t>
      </w:r>
      <w:r w:rsidR="005D3604" w:rsidRPr="006C3AB1">
        <w:rPr>
          <w:rFonts w:ascii="黑体" w:eastAsia="黑体" w:hAnsi="宋体"/>
          <w:b/>
          <w:sz w:val="24"/>
          <w:szCs w:val="24"/>
        </w:rPr>
        <w:t>添加剂技术</w:t>
      </w:r>
      <w:r w:rsidR="005D3604" w:rsidRPr="006C3AB1">
        <w:rPr>
          <w:rFonts w:ascii="黑体" w:eastAsia="黑体" w:hAnsi="宋体" w:hint="eastAsia"/>
          <w:b/>
          <w:sz w:val="24"/>
          <w:szCs w:val="24"/>
        </w:rPr>
        <w:t>和</w:t>
      </w:r>
      <w:r w:rsidR="005D3604" w:rsidRPr="006C3AB1">
        <w:rPr>
          <w:rFonts w:ascii="黑体" w:eastAsia="黑体" w:hAnsi="宋体"/>
          <w:b/>
          <w:sz w:val="24"/>
          <w:szCs w:val="24"/>
        </w:rPr>
        <w:t>饲料</w:t>
      </w:r>
      <w:r w:rsidR="005D3604" w:rsidRPr="006C3AB1">
        <w:rPr>
          <w:rFonts w:ascii="黑体" w:eastAsia="黑体" w:hAnsi="宋体" w:hint="eastAsia"/>
          <w:b/>
          <w:sz w:val="24"/>
          <w:szCs w:val="24"/>
        </w:rPr>
        <w:t>质量安全</w:t>
      </w:r>
      <w:r w:rsidR="005D3604" w:rsidRPr="006C3AB1">
        <w:rPr>
          <w:rFonts w:ascii="黑体" w:eastAsia="黑体" w:hAnsi="宋体"/>
          <w:b/>
          <w:sz w:val="24"/>
          <w:szCs w:val="24"/>
        </w:rPr>
        <w:t>保障</w:t>
      </w:r>
      <w:r w:rsidR="005D3604" w:rsidRPr="006C3AB1">
        <w:rPr>
          <w:rFonts w:ascii="黑体" w:eastAsia="黑体" w:hAnsi="宋体" w:hint="eastAsia"/>
          <w:b/>
          <w:sz w:val="24"/>
          <w:szCs w:val="24"/>
        </w:rPr>
        <w:t>技术：</w:t>
      </w:r>
      <w:r w:rsidR="005D3604" w:rsidRPr="006C3AB1">
        <w:rPr>
          <w:rFonts w:ascii="宋体" w:eastAsia="宋体" w:hAnsi="宋体"/>
          <w:sz w:val="24"/>
          <w:szCs w:val="24"/>
        </w:rPr>
        <w:t>通过不同配方设计，得出了</w:t>
      </w:r>
      <w:r w:rsidR="005D3604" w:rsidRPr="006C3AB1">
        <w:rPr>
          <w:rFonts w:ascii="宋体" w:eastAsia="宋体" w:hAnsi="宋体" w:hint="eastAsia"/>
          <w:sz w:val="24"/>
          <w:szCs w:val="24"/>
        </w:rPr>
        <w:t>免疫增强剂、</w:t>
      </w:r>
      <w:r w:rsidR="005D3604" w:rsidRPr="006C3AB1">
        <w:rPr>
          <w:rFonts w:ascii="宋体" w:eastAsia="宋体" w:hAnsi="宋体"/>
          <w:sz w:val="24"/>
          <w:szCs w:val="24"/>
        </w:rPr>
        <w:t>微生物</w:t>
      </w:r>
      <w:r w:rsidR="00D45F5A" w:rsidRPr="006C3AB1">
        <w:rPr>
          <w:rFonts w:ascii="宋体" w:eastAsia="宋体" w:hAnsi="宋体" w:hint="eastAsia"/>
          <w:sz w:val="24"/>
          <w:szCs w:val="24"/>
        </w:rPr>
        <w:t>制剂</w:t>
      </w:r>
      <w:r w:rsidR="005D3604" w:rsidRPr="006C3AB1">
        <w:rPr>
          <w:rFonts w:ascii="宋体" w:eastAsia="宋体" w:hAnsi="宋体"/>
          <w:sz w:val="24"/>
          <w:szCs w:val="24"/>
        </w:rPr>
        <w:t>、</w:t>
      </w:r>
      <w:r w:rsidR="005D3604" w:rsidRPr="006C3AB1">
        <w:rPr>
          <w:rFonts w:ascii="宋体" w:eastAsia="宋体" w:hAnsi="宋体" w:hint="eastAsia"/>
          <w:sz w:val="24"/>
          <w:szCs w:val="24"/>
        </w:rPr>
        <w:t>复合酶制剂</w:t>
      </w:r>
      <w:r w:rsidR="005D3604" w:rsidRPr="006C3AB1">
        <w:rPr>
          <w:rFonts w:ascii="宋体" w:eastAsia="宋体" w:hAnsi="宋体"/>
          <w:sz w:val="24"/>
          <w:szCs w:val="24"/>
        </w:rPr>
        <w:t>等</w:t>
      </w:r>
      <w:r w:rsidR="005D3604" w:rsidRPr="006C3AB1">
        <w:rPr>
          <w:rFonts w:ascii="宋体" w:eastAsia="宋体" w:hAnsi="宋体" w:hint="eastAsia"/>
          <w:sz w:val="24"/>
          <w:szCs w:val="24"/>
        </w:rPr>
        <w:t>绿色</w:t>
      </w:r>
      <w:r w:rsidR="005D3604" w:rsidRPr="006C3AB1">
        <w:rPr>
          <w:rFonts w:ascii="宋体" w:eastAsia="宋体" w:hAnsi="宋体"/>
          <w:sz w:val="24"/>
          <w:szCs w:val="24"/>
        </w:rPr>
        <w:t>饲料添加剂</w:t>
      </w:r>
      <w:r w:rsidR="005D3604" w:rsidRPr="006C3AB1">
        <w:rPr>
          <w:rFonts w:ascii="宋体" w:eastAsia="宋体" w:hAnsi="宋体" w:hint="eastAsia"/>
          <w:sz w:val="24"/>
          <w:szCs w:val="24"/>
        </w:rPr>
        <w:t>的实用</w:t>
      </w:r>
      <w:r w:rsidR="005D3604" w:rsidRPr="006C3AB1">
        <w:rPr>
          <w:rFonts w:ascii="宋体" w:eastAsia="宋体" w:hAnsi="宋体"/>
          <w:sz w:val="24"/>
          <w:szCs w:val="24"/>
        </w:rPr>
        <w:t>技术。研究了鲫鱼饲料中</w:t>
      </w:r>
      <w:r w:rsidR="005D3604" w:rsidRPr="006C3AB1">
        <w:rPr>
          <w:rFonts w:ascii="宋体" w:eastAsia="宋体" w:hAnsi="宋体" w:hint="eastAsia"/>
          <w:sz w:val="24"/>
          <w:szCs w:val="24"/>
        </w:rPr>
        <w:t>黄曲霉毒素、酵母</w:t>
      </w:r>
      <w:r w:rsidR="005D3604" w:rsidRPr="006C3AB1">
        <w:rPr>
          <w:rFonts w:ascii="宋体" w:eastAsia="宋体" w:hAnsi="宋体"/>
          <w:sz w:val="24"/>
          <w:szCs w:val="24"/>
        </w:rPr>
        <w:t>细胞壁、大豆黄酮</w:t>
      </w:r>
      <w:r w:rsidR="005D3604" w:rsidRPr="006C3AB1">
        <w:rPr>
          <w:rFonts w:ascii="宋体" w:eastAsia="宋体" w:hAnsi="宋体" w:hint="eastAsia"/>
          <w:sz w:val="24"/>
          <w:szCs w:val="24"/>
        </w:rPr>
        <w:t>、棉酚和</w:t>
      </w:r>
      <w:proofErr w:type="gramStart"/>
      <w:r w:rsidR="005D3604" w:rsidRPr="006C3AB1">
        <w:rPr>
          <w:rFonts w:ascii="宋体" w:eastAsia="宋体" w:hAnsi="宋体"/>
          <w:sz w:val="24"/>
          <w:szCs w:val="24"/>
        </w:rPr>
        <w:t>铜等</w:t>
      </w:r>
      <w:proofErr w:type="gramEnd"/>
      <w:r w:rsidR="005D3604" w:rsidRPr="006C3AB1">
        <w:rPr>
          <w:rFonts w:ascii="宋体" w:eastAsia="宋体" w:hAnsi="宋体"/>
          <w:sz w:val="24"/>
          <w:szCs w:val="24"/>
        </w:rPr>
        <w:t>对生长</w:t>
      </w:r>
      <w:r w:rsidR="005D3604" w:rsidRPr="006C3AB1">
        <w:rPr>
          <w:rFonts w:ascii="宋体" w:eastAsia="宋体" w:hAnsi="宋体" w:hint="eastAsia"/>
          <w:sz w:val="24"/>
          <w:szCs w:val="24"/>
        </w:rPr>
        <w:t>性能</w:t>
      </w:r>
      <w:r w:rsidR="005D3604" w:rsidRPr="006C3AB1">
        <w:rPr>
          <w:rFonts w:ascii="宋体" w:eastAsia="宋体" w:hAnsi="宋体"/>
          <w:sz w:val="24"/>
          <w:szCs w:val="24"/>
        </w:rPr>
        <w:t>、</w:t>
      </w:r>
      <w:r w:rsidR="005D3604" w:rsidRPr="006C3AB1">
        <w:rPr>
          <w:rFonts w:ascii="宋体" w:eastAsia="宋体" w:hAnsi="宋体" w:hint="eastAsia"/>
          <w:sz w:val="24"/>
          <w:szCs w:val="24"/>
        </w:rPr>
        <w:t>体内</w:t>
      </w:r>
      <w:r w:rsidR="005D3604" w:rsidRPr="006C3AB1">
        <w:rPr>
          <w:rFonts w:ascii="宋体" w:eastAsia="宋体" w:hAnsi="宋体"/>
          <w:sz w:val="24"/>
          <w:szCs w:val="24"/>
        </w:rPr>
        <w:t>积累</w:t>
      </w:r>
      <w:r w:rsidR="005D3604" w:rsidRPr="006C3AB1">
        <w:rPr>
          <w:rFonts w:ascii="宋体" w:eastAsia="宋体" w:hAnsi="宋体" w:hint="eastAsia"/>
          <w:sz w:val="24"/>
          <w:szCs w:val="24"/>
        </w:rPr>
        <w:t>与代谢</w:t>
      </w:r>
      <w:r w:rsidR="005D3604" w:rsidRPr="006C3AB1">
        <w:rPr>
          <w:rFonts w:ascii="宋体" w:eastAsia="宋体" w:hAnsi="宋体"/>
          <w:sz w:val="24"/>
          <w:szCs w:val="24"/>
        </w:rPr>
        <w:t>、消除规律等的影响，提出了饲料</w:t>
      </w:r>
      <w:r w:rsidR="005D3604" w:rsidRPr="006C3AB1">
        <w:rPr>
          <w:rFonts w:ascii="宋体" w:eastAsia="宋体" w:hAnsi="宋体" w:hint="eastAsia"/>
          <w:sz w:val="24"/>
          <w:szCs w:val="24"/>
        </w:rPr>
        <w:t>安全使用</w:t>
      </w:r>
      <w:r w:rsidR="005D3604" w:rsidRPr="006C3AB1">
        <w:rPr>
          <w:rFonts w:ascii="宋体" w:eastAsia="宋体" w:hAnsi="宋体"/>
          <w:sz w:val="24"/>
          <w:szCs w:val="24"/>
        </w:rPr>
        <w:t>范围</w:t>
      </w:r>
      <w:r w:rsidR="005D3604" w:rsidRPr="006C3AB1">
        <w:rPr>
          <w:rFonts w:ascii="宋体" w:eastAsia="宋体" w:hAnsi="宋体" w:hint="eastAsia"/>
          <w:sz w:val="24"/>
          <w:szCs w:val="24"/>
        </w:rPr>
        <w:t>。</w:t>
      </w:r>
    </w:p>
    <w:p w:rsidR="005D3604" w:rsidRPr="006C3AB1" w:rsidRDefault="005D3604" w:rsidP="006C3AB1">
      <w:pPr>
        <w:pStyle w:val="a6"/>
        <w:numPr>
          <w:ilvl w:val="1"/>
          <w:numId w:val="5"/>
        </w:numPr>
        <w:adjustRightInd w:val="0"/>
        <w:snapToGrid w:val="0"/>
        <w:spacing w:beforeLines="50" w:before="156" w:afterLines="50" w:after="156" w:line="312" w:lineRule="auto"/>
        <w:ind w:leftChars="-67" w:left="283" w:hangingChars="182" w:hanging="424"/>
        <w:rPr>
          <w:rFonts w:ascii="宋体" w:eastAsia="宋体" w:hAnsi="宋体"/>
          <w:b/>
          <w:sz w:val="24"/>
          <w:szCs w:val="24"/>
        </w:rPr>
      </w:pPr>
      <w:r w:rsidRPr="006C3AB1">
        <w:rPr>
          <w:rFonts w:ascii="黑体" w:eastAsia="黑体" w:hAnsi="宋体" w:hint="eastAsia"/>
          <w:b/>
          <w:sz w:val="24"/>
          <w:szCs w:val="24"/>
        </w:rPr>
        <w:t>全周期</w:t>
      </w:r>
      <w:r w:rsidRPr="006C3AB1">
        <w:rPr>
          <w:rFonts w:ascii="黑体" w:eastAsia="黑体" w:hAnsi="宋体"/>
          <w:b/>
          <w:sz w:val="24"/>
          <w:szCs w:val="24"/>
        </w:rPr>
        <w:t>精准</w:t>
      </w:r>
      <w:r w:rsidRPr="006C3AB1">
        <w:rPr>
          <w:rFonts w:ascii="黑体" w:eastAsia="黑体" w:hAnsi="宋体" w:hint="eastAsia"/>
          <w:b/>
          <w:sz w:val="24"/>
          <w:szCs w:val="24"/>
        </w:rPr>
        <w:t>饲料</w:t>
      </w:r>
      <w:r w:rsidRPr="006C3AB1">
        <w:rPr>
          <w:rFonts w:ascii="黑体" w:eastAsia="黑体" w:hAnsi="宋体"/>
          <w:b/>
          <w:sz w:val="24"/>
          <w:szCs w:val="24"/>
        </w:rPr>
        <w:t>配方技术</w:t>
      </w:r>
      <w:r w:rsidRPr="006C3AB1">
        <w:rPr>
          <w:rFonts w:ascii="黑体" w:eastAsia="黑体" w:hAnsi="宋体" w:hint="eastAsia"/>
          <w:b/>
          <w:sz w:val="24"/>
          <w:szCs w:val="24"/>
        </w:rPr>
        <w:t>集成</w:t>
      </w:r>
      <w:r w:rsidRPr="006C3AB1">
        <w:rPr>
          <w:rFonts w:ascii="黑体" w:eastAsia="黑体" w:hAnsi="宋体"/>
          <w:b/>
          <w:sz w:val="24"/>
          <w:szCs w:val="24"/>
        </w:rPr>
        <w:t>及应用：</w:t>
      </w:r>
      <w:r w:rsidRPr="006C3AB1">
        <w:rPr>
          <w:rFonts w:ascii="宋体" w:eastAsia="宋体" w:hAnsi="宋体" w:hint="eastAsia"/>
          <w:sz w:val="24"/>
          <w:szCs w:val="24"/>
        </w:rPr>
        <w:t>应用全周期</w:t>
      </w:r>
      <w:r w:rsidRPr="006C3AB1">
        <w:rPr>
          <w:rFonts w:ascii="宋体" w:eastAsia="宋体" w:hAnsi="宋体"/>
          <w:sz w:val="24"/>
          <w:szCs w:val="24"/>
        </w:rPr>
        <w:t>精准饲料配方技术的</w:t>
      </w:r>
      <w:r w:rsidRPr="006C3AB1">
        <w:rPr>
          <w:rFonts w:ascii="宋体" w:eastAsia="宋体" w:hAnsi="宋体" w:hint="eastAsia"/>
          <w:sz w:val="24"/>
          <w:szCs w:val="24"/>
        </w:rPr>
        <w:t>饲料系数幼鱼为1.00，中规格为1.24，大规格为1.79；幼鱼饲料氮贮积率由33.5%提高到42.9%，磷贮积率由22.0%提高到31.0%；中</w:t>
      </w:r>
      <w:proofErr w:type="gramStart"/>
      <w:r w:rsidRPr="006C3AB1">
        <w:rPr>
          <w:rFonts w:ascii="宋体" w:eastAsia="宋体" w:hAnsi="宋体" w:hint="eastAsia"/>
          <w:sz w:val="24"/>
          <w:szCs w:val="24"/>
        </w:rPr>
        <w:t>规格鱼氮贮积</w:t>
      </w:r>
      <w:proofErr w:type="gramEnd"/>
      <w:r w:rsidRPr="006C3AB1">
        <w:rPr>
          <w:rFonts w:ascii="宋体" w:eastAsia="宋体" w:hAnsi="宋体" w:hint="eastAsia"/>
          <w:sz w:val="24"/>
          <w:szCs w:val="24"/>
        </w:rPr>
        <w:t>率由29.3%提高到42.6%，磷贮积率由16.3%提高到21.8%；大</w:t>
      </w:r>
      <w:proofErr w:type="gramStart"/>
      <w:r w:rsidRPr="006C3AB1">
        <w:rPr>
          <w:rFonts w:ascii="宋体" w:eastAsia="宋体" w:hAnsi="宋体" w:hint="eastAsia"/>
          <w:sz w:val="24"/>
          <w:szCs w:val="24"/>
        </w:rPr>
        <w:t>规格鱼氮贮积</w:t>
      </w:r>
      <w:proofErr w:type="gramEnd"/>
      <w:r w:rsidRPr="006C3AB1">
        <w:rPr>
          <w:rFonts w:ascii="宋体" w:eastAsia="宋体" w:hAnsi="宋体" w:hint="eastAsia"/>
          <w:sz w:val="24"/>
          <w:szCs w:val="24"/>
        </w:rPr>
        <w:t>率由24.0%提高到33.9%，磷贮积率由17.2%提高到20.4%。商品化饲料应用鱼种阶段饲料系数达1.3，</w:t>
      </w:r>
      <w:r w:rsidRPr="006C3AB1">
        <w:rPr>
          <w:rFonts w:ascii="宋体" w:eastAsia="宋体" w:hAnsi="宋体"/>
          <w:sz w:val="24"/>
          <w:szCs w:val="24"/>
        </w:rPr>
        <w:t>成鱼养殖</w:t>
      </w:r>
      <w:r w:rsidRPr="006C3AB1">
        <w:rPr>
          <w:rFonts w:ascii="宋体" w:eastAsia="宋体" w:hAnsi="宋体" w:hint="eastAsia"/>
          <w:sz w:val="24"/>
          <w:szCs w:val="24"/>
        </w:rPr>
        <w:t>饲料</w:t>
      </w:r>
      <w:r w:rsidRPr="006C3AB1">
        <w:rPr>
          <w:rFonts w:ascii="宋体" w:eastAsia="宋体" w:hAnsi="宋体"/>
          <w:sz w:val="24"/>
          <w:szCs w:val="24"/>
        </w:rPr>
        <w:t>系数</w:t>
      </w:r>
      <w:r w:rsidRPr="006C3AB1">
        <w:rPr>
          <w:rFonts w:ascii="宋体" w:eastAsia="宋体" w:hAnsi="宋体" w:hint="eastAsia"/>
          <w:sz w:val="24"/>
          <w:szCs w:val="24"/>
        </w:rPr>
        <w:t>达1.</w:t>
      </w:r>
      <w:r w:rsidRPr="006C3AB1">
        <w:rPr>
          <w:rFonts w:ascii="宋体" w:eastAsia="宋体" w:hAnsi="宋体"/>
          <w:sz w:val="24"/>
          <w:szCs w:val="24"/>
        </w:rPr>
        <w:t>4</w:t>
      </w:r>
      <w:r w:rsidRPr="006C3AB1">
        <w:rPr>
          <w:rFonts w:ascii="宋体" w:eastAsia="宋体" w:hAnsi="宋体" w:hint="eastAsia"/>
          <w:sz w:val="24"/>
          <w:szCs w:val="24"/>
        </w:rPr>
        <w:t>，全年饲料系数1.6，每</w:t>
      </w:r>
      <w:r w:rsidRPr="006C3AB1">
        <w:rPr>
          <w:rFonts w:ascii="宋体" w:eastAsia="宋体" w:hAnsi="宋体"/>
          <w:sz w:val="24"/>
          <w:szCs w:val="24"/>
        </w:rPr>
        <w:t>斤</w:t>
      </w:r>
      <w:proofErr w:type="gramStart"/>
      <w:r w:rsidRPr="006C3AB1">
        <w:rPr>
          <w:rFonts w:ascii="宋体" w:eastAsia="宋体" w:hAnsi="宋体"/>
          <w:sz w:val="24"/>
          <w:szCs w:val="24"/>
        </w:rPr>
        <w:t>鱼成本</w:t>
      </w:r>
      <w:proofErr w:type="gramEnd"/>
      <w:r w:rsidRPr="006C3AB1">
        <w:rPr>
          <w:rFonts w:ascii="宋体" w:eastAsia="宋体" w:hAnsi="宋体" w:hint="eastAsia"/>
          <w:sz w:val="24"/>
          <w:szCs w:val="24"/>
        </w:rPr>
        <w:t>3.8元。</w:t>
      </w:r>
      <w:r w:rsidRPr="006C3AB1">
        <w:rPr>
          <w:rFonts w:ascii="宋体" w:eastAsia="黑体" w:hAnsi="宋体" w:hint="eastAsia"/>
          <w:b/>
          <w:sz w:val="24"/>
          <w:szCs w:val="24"/>
        </w:rPr>
        <w:t>和</w:t>
      </w:r>
      <w:r w:rsidRPr="006C3AB1">
        <w:rPr>
          <w:rFonts w:ascii="宋体" w:eastAsia="黑体" w:hAnsi="宋体"/>
          <w:b/>
          <w:sz w:val="24"/>
          <w:szCs w:val="24"/>
        </w:rPr>
        <w:t>市场同类产品相比，</w:t>
      </w:r>
      <w:r w:rsidRPr="006C3AB1">
        <w:rPr>
          <w:rFonts w:ascii="宋体" w:eastAsia="黑体" w:hAnsi="宋体" w:hint="eastAsia"/>
          <w:b/>
          <w:sz w:val="24"/>
          <w:szCs w:val="24"/>
        </w:rPr>
        <w:t>提高</w:t>
      </w:r>
      <w:r w:rsidRPr="006C3AB1">
        <w:rPr>
          <w:rFonts w:ascii="宋体" w:eastAsia="黑体" w:hAnsi="宋体"/>
          <w:b/>
          <w:sz w:val="24"/>
          <w:szCs w:val="24"/>
        </w:rPr>
        <w:t>了养殖效益，降低了养殖饲料成本，减少了氮磷排放</w:t>
      </w:r>
      <w:r w:rsidRPr="006C3AB1">
        <w:rPr>
          <w:rFonts w:ascii="宋体" w:eastAsia="黑体" w:hAnsi="宋体" w:hint="eastAsia"/>
          <w:b/>
          <w:sz w:val="24"/>
          <w:szCs w:val="24"/>
        </w:rPr>
        <w:t>，</w:t>
      </w:r>
      <w:r w:rsidRPr="006C3AB1">
        <w:rPr>
          <w:rFonts w:ascii="黑体" w:eastAsia="黑体" w:hAnsi="宋体" w:hint="eastAsia"/>
          <w:b/>
          <w:sz w:val="24"/>
          <w:szCs w:val="24"/>
        </w:rPr>
        <w:t>显著</w:t>
      </w:r>
      <w:r w:rsidRPr="006C3AB1">
        <w:rPr>
          <w:rFonts w:ascii="黑体" w:eastAsia="黑体" w:hAnsi="宋体"/>
          <w:b/>
          <w:sz w:val="24"/>
          <w:szCs w:val="24"/>
        </w:rPr>
        <w:t>提高了鲫鱼</w:t>
      </w:r>
      <w:r w:rsidRPr="006C3AB1">
        <w:rPr>
          <w:rFonts w:ascii="黑体" w:eastAsia="黑体" w:hAnsi="宋体" w:hint="eastAsia"/>
          <w:b/>
          <w:sz w:val="24"/>
          <w:szCs w:val="24"/>
        </w:rPr>
        <w:t>饲料</w:t>
      </w:r>
      <w:r w:rsidRPr="006C3AB1">
        <w:rPr>
          <w:rFonts w:ascii="黑体" w:eastAsia="黑体" w:hAnsi="宋体"/>
          <w:b/>
          <w:sz w:val="24"/>
          <w:szCs w:val="24"/>
        </w:rPr>
        <w:t>的</w:t>
      </w:r>
      <w:r w:rsidRPr="006C3AB1">
        <w:rPr>
          <w:rFonts w:ascii="黑体" w:eastAsia="黑体" w:hAnsi="宋体" w:hint="eastAsia"/>
          <w:b/>
          <w:sz w:val="24"/>
          <w:szCs w:val="24"/>
        </w:rPr>
        <w:t>生产</w:t>
      </w:r>
      <w:r w:rsidRPr="006C3AB1">
        <w:rPr>
          <w:rFonts w:ascii="黑体" w:eastAsia="黑体" w:hAnsi="宋体"/>
          <w:b/>
          <w:sz w:val="24"/>
          <w:szCs w:val="24"/>
        </w:rPr>
        <w:t>性能</w:t>
      </w:r>
      <w:r w:rsidRPr="006C3AB1">
        <w:rPr>
          <w:rFonts w:ascii="宋体" w:eastAsia="宋体" w:hAnsi="宋体"/>
          <w:b/>
          <w:sz w:val="24"/>
          <w:szCs w:val="24"/>
        </w:rPr>
        <w:t>。</w:t>
      </w:r>
    </w:p>
    <w:p w:rsidR="005D3604" w:rsidRPr="006C3AB1" w:rsidRDefault="005D3604" w:rsidP="006C3AB1">
      <w:pPr>
        <w:adjustRightInd w:val="0"/>
        <w:snapToGrid w:val="0"/>
        <w:spacing w:beforeLines="50" w:before="156" w:line="312" w:lineRule="auto"/>
        <w:ind w:firstLineChars="200" w:firstLine="480"/>
        <w:rPr>
          <w:rFonts w:hAnsi="宋体"/>
          <w:bCs/>
          <w:sz w:val="24"/>
          <w:szCs w:val="24"/>
          <w:highlight w:val="yellow"/>
        </w:rPr>
      </w:pPr>
      <w:r w:rsidRPr="006C3AB1">
        <w:rPr>
          <w:rFonts w:ascii="宋体" w:hAnsi="宋体" w:cs="宋体" w:hint="eastAsia"/>
          <w:kern w:val="0"/>
          <w:sz w:val="24"/>
          <w:szCs w:val="24"/>
        </w:rPr>
        <w:t>项目完成</w:t>
      </w:r>
      <w:r w:rsidRPr="006C3AB1">
        <w:rPr>
          <w:rFonts w:ascii="宋体" w:hAnsi="宋体" w:cs="宋体"/>
          <w:kern w:val="0"/>
          <w:sz w:val="24"/>
          <w:szCs w:val="24"/>
        </w:rPr>
        <w:t>期间，</w:t>
      </w:r>
      <w:r w:rsidRPr="006C3AB1">
        <w:rPr>
          <w:rFonts w:ascii="宋体" w:hAnsi="宋体" w:cs="宋体" w:hint="eastAsia"/>
          <w:kern w:val="0"/>
          <w:sz w:val="24"/>
          <w:szCs w:val="24"/>
        </w:rPr>
        <w:t>撰写研究报告和学术论文</w:t>
      </w:r>
      <w:r w:rsidRPr="006C3AB1">
        <w:rPr>
          <w:rFonts w:ascii="宋体" w:hAnsi="宋体" w:cs="宋体"/>
          <w:kern w:val="0"/>
          <w:sz w:val="24"/>
          <w:szCs w:val="24"/>
        </w:rPr>
        <w:t>175</w:t>
      </w:r>
      <w:r w:rsidRPr="006C3AB1">
        <w:rPr>
          <w:rFonts w:ascii="宋体" w:hAnsi="宋体" w:cs="宋体" w:hint="eastAsia"/>
          <w:kern w:val="0"/>
          <w:sz w:val="24"/>
          <w:szCs w:val="24"/>
        </w:rPr>
        <w:t>篇，其中正式发表</w:t>
      </w:r>
      <w:r w:rsidRPr="006C3AB1">
        <w:rPr>
          <w:rFonts w:ascii="宋体" w:hAnsi="宋体" w:cs="宋体"/>
          <w:kern w:val="0"/>
          <w:sz w:val="24"/>
          <w:szCs w:val="24"/>
        </w:rPr>
        <w:t>94</w:t>
      </w:r>
      <w:r w:rsidRPr="006C3AB1">
        <w:rPr>
          <w:rFonts w:ascii="宋体" w:hAnsi="宋体" w:cs="宋体" w:hint="eastAsia"/>
          <w:kern w:val="0"/>
          <w:sz w:val="24"/>
          <w:szCs w:val="24"/>
        </w:rPr>
        <w:t>篇（SCI</w:t>
      </w:r>
      <w:proofErr w:type="gramStart"/>
      <w:r w:rsidRPr="006C3AB1">
        <w:rPr>
          <w:rFonts w:ascii="宋体" w:hAnsi="宋体" w:cs="宋体" w:hint="eastAsia"/>
          <w:kern w:val="0"/>
          <w:sz w:val="24"/>
          <w:szCs w:val="24"/>
        </w:rPr>
        <w:t>刊源3</w:t>
      </w:r>
      <w:r w:rsidRPr="006C3AB1">
        <w:rPr>
          <w:rFonts w:ascii="宋体" w:hAnsi="宋体" w:cs="宋体"/>
          <w:kern w:val="0"/>
          <w:sz w:val="24"/>
          <w:szCs w:val="24"/>
        </w:rPr>
        <w:t>2</w:t>
      </w:r>
      <w:r w:rsidRPr="006C3AB1">
        <w:rPr>
          <w:rFonts w:ascii="宋体" w:hAnsi="宋体" w:cs="宋体" w:hint="eastAsia"/>
          <w:kern w:val="0"/>
          <w:sz w:val="24"/>
          <w:szCs w:val="24"/>
        </w:rPr>
        <w:t>篇</w:t>
      </w:r>
      <w:proofErr w:type="gramEnd"/>
      <w:r w:rsidRPr="006C3AB1">
        <w:rPr>
          <w:rFonts w:ascii="宋体" w:hAnsi="宋体" w:cs="宋体" w:hint="eastAsia"/>
          <w:kern w:val="0"/>
          <w:sz w:val="24"/>
          <w:szCs w:val="24"/>
        </w:rPr>
        <w:t>），申报发明专利</w:t>
      </w:r>
      <w:r w:rsidRPr="006C3AB1">
        <w:rPr>
          <w:rFonts w:ascii="宋体" w:hAnsi="宋体" w:cs="宋体"/>
          <w:kern w:val="0"/>
          <w:sz w:val="24"/>
          <w:szCs w:val="24"/>
        </w:rPr>
        <w:t>5</w:t>
      </w:r>
      <w:r w:rsidRPr="006C3AB1">
        <w:rPr>
          <w:rFonts w:ascii="宋体" w:hAnsi="宋体" w:cs="宋体" w:hint="eastAsia"/>
          <w:kern w:val="0"/>
          <w:sz w:val="24"/>
          <w:szCs w:val="24"/>
        </w:rPr>
        <w:t>项(4项已授权)。制定国家标准</w:t>
      </w:r>
      <w:r w:rsidRPr="006C3AB1">
        <w:rPr>
          <w:rFonts w:ascii="宋体" w:hAnsi="宋体" w:cs="宋体"/>
          <w:kern w:val="0"/>
          <w:sz w:val="24"/>
          <w:szCs w:val="24"/>
        </w:rPr>
        <w:t>6</w:t>
      </w:r>
      <w:r w:rsidRPr="006C3AB1">
        <w:rPr>
          <w:rFonts w:ascii="宋体" w:hAnsi="宋体" w:cs="宋体" w:hint="eastAsia"/>
          <w:kern w:val="0"/>
          <w:sz w:val="24"/>
          <w:szCs w:val="24"/>
        </w:rPr>
        <w:t>项</w:t>
      </w:r>
      <w:r w:rsidR="00AF300B">
        <w:rPr>
          <w:rFonts w:ascii="宋体" w:hAnsi="宋体" w:cs="宋体" w:hint="eastAsia"/>
          <w:kern w:val="0"/>
          <w:sz w:val="24"/>
          <w:szCs w:val="24"/>
        </w:rPr>
        <w:t>和</w:t>
      </w:r>
      <w:r w:rsidRPr="006C3AB1">
        <w:rPr>
          <w:rFonts w:ascii="宋体" w:hAnsi="宋体" w:cs="宋体" w:hint="eastAsia"/>
          <w:kern w:val="0"/>
          <w:sz w:val="24"/>
          <w:szCs w:val="24"/>
        </w:rPr>
        <w:t>农业部行业标准</w:t>
      </w:r>
      <w:r w:rsidRPr="006C3AB1">
        <w:rPr>
          <w:rFonts w:ascii="宋体" w:hAnsi="宋体" w:cs="宋体"/>
          <w:kern w:val="0"/>
          <w:sz w:val="24"/>
          <w:szCs w:val="24"/>
        </w:rPr>
        <w:t>1</w:t>
      </w:r>
      <w:r w:rsidRPr="006C3AB1">
        <w:rPr>
          <w:rFonts w:ascii="宋体" w:hAnsi="宋体" w:cs="宋体" w:hint="eastAsia"/>
          <w:kern w:val="0"/>
          <w:sz w:val="24"/>
          <w:szCs w:val="24"/>
        </w:rPr>
        <w:t>项（已发布）。</w:t>
      </w:r>
      <w:r w:rsidRPr="006C3AB1">
        <w:rPr>
          <w:rFonts w:hAnsi="宋体" w:hint="eastAsia"/>
          <w:bCs/>
          <w:sz w:val="24"/>
          <w:szCs w:val="24"/>
        </w:rPr>
        <w:t>201</w:t>
      </w:r>
      <w:r w:rsidRPr="006C3AB1">
        <w:rPr>
          <w:rFonts w:hAnsi="宋体"/>
          <w:bCs/>
          <w:sz w:val="24"/>
          <w:szCs w:val="24"/>
        </w:rPr>
        <w:t>5</w:t>
      </w:r>
      <w:r w:rsidRPr="006C3AB1">
        <w:rPr>
          <w:rFonts w:hAnsi="宋体" w:hint="eastAsia"/>
          <w:bCs/>
          <w:sz w:val="24"/>
          <w:szCs w:val="24"/>
        </w:rPr>
        <w:t>年</w:t>
      </w:r>
      <w:r w:rsidRPr="006C3AB1">
        <w:rPr>
          <w:rFonts w:hAnsi="宋体" w:hint="eastAsia"/>
          <w:bCs/>
          <w:sz w:val="24"/>
          <w:szCs w:val="24"/>
        </w:rPr>
        <w:t>-201</w:t>
      </w:r>
      <w:r w:rsidRPr="006C3AB1">
        <w:rPr>
          <w:rFonts w:hAnsi="宋体"/>
          <w:bCs/>
          <w:sz w:val="24"/>
          <w:szCs w:val="24"/>
        </w:rPr>
        <w:t>7</w:t>
      </w:r>
      <w:r w:rsidRPr="006C3AB1">
        <w:rPr>
          <w:rFonts w:hAnsi="宋体" w:hint="eastAsia"/>
          <w:bCs/>
          <w:sz w:val="24"/>
          <w:szCs w:val="24"/>
        </w:rPr>
        <w:t>年，成果在</w:t>
      </w:r>
      <w:r w:rsidRPr="006C3AB1">
        <w:rPr>
          <w:rFonts w:hAnsi="宋体"/>
          <w:bCs/>
          <w:sz w:val="24"/>
          <w:szCs w:val="24"/>
        </w:rPr>
        <w:t>14</w:t>
      </w:r>
      <w:r w:rsidRPr="006C3AB1">
        <w:rPr>
          <w:rFonts w:hAnsi="宋体" w:hint="eastAsia"/>
          <w:bCs/>
          <w:sz w:val="24"/>
          <w:szCs w:val="24"/>
        </w:rPr>
        <w:t>个饲料企业推广，饲料系数由</w:t>
      </w:r>
      <w:r w:rsidRPr="006C3AB1">
        <w:rPr>
          <w:rFonts w:hAnsi="宋体" w:hint="eastAsia"/>
          <w:bCs/>
          <w:sz w:val="24"/>
          <w:szCs w:val="24"/>
        </w:rPr>
        <w:t>1.8</w:t>
      </w:r>
      <w:r w:rsidRPr="006C3AB1">
        <w:rPr>
          <w:rFonts w:hAnsi="宋体" w:hint="eastAsia"/>
          <w:bCs/>
          <w:sz w:val="24"/>
          <w:szCs w:val="24"/>
        </w:rPr>
        <w:t>降低至</w:t>
      </w:r>
      <w:r w:rsidRPr="006C3AB1">
        <w:rPr>
          <w:rFonts w:hAnsi="宋体" w:hint="eastAsia"/>
          <w:bCs/>
          <w:sz w:val="24"/>
          <w:szCs w:val="24"/>
        </w:rPr>
        <w:t>1.24</w:t>
      </w:r>
      <w:r w:rsidRPr="006C3AB1">
        <w:rPr>
          <w:rFonts w:hAnsi="宋体" w:hint="eastAsia"/>
          <w:bCs/>
          <w:sz w:val="24"/>
          <w:szCs w:val="24"/>
        </w:rPr>
        <w:t>。共新增鲫鱼饲料产量</w:t>
      </w:r>
      <w:r w:rsidRPr="006C3AB1">
        <w:rPr>
          <w:rFonts w:hAnsi="宋体"/>
          <w:bCs/>
          <w:sz w:val="24"/>
          <w:szCs w:val="24"/>
        </w:rPr>
        <w:t>125.7</w:t>
      </w:r>
      <w:r w:rsidRPr="006C3AB1">
        <w:rPr>
          <w:rFonts w:hAnsi="宋体" w:hint="eastAsia"/>
          <w:bCs/>
          <w:sz w:val="24"/>
          <w:szCs w:val="24"/>
        </w:rPr>
        <w:t>万吨，新增销售额</w:t>
      </w:r>
      <w:r w:rsidRPr="006C3AB1">
        <w:rPr>
          <w:rFonts w:hAnsi="宋体"/>
          <w:bCs/>
          <w:sz w:val="24"/>
          <w:szCs w:val="24"/>
        </w:rPr>
        <w:t>60.37</w:t>
      </w:r>
      <w:r w:rsidRPr="006C3AB1">
        <w:rPr>
          <w:rFonts w:hAnsi="宋体" w:hint="eastAsia"/>
          <w:bCs/>
          <w:sz w:val="24"/>
          <w:szCs w:val="24"/>
        </w:rPr>
        <w:t>亿元</w:t>
      </w:r>
      <w:r w:rsidRPr="006C3AB1">
        <w:rPr>
          <w:rFonts w:hAnsi="宋体" w:hint="eastAsia"/>
          <w:bCs/>
          <w:sz w:val="24"/>
          <w:szCs w:val="24"/>
        </w:rPr>
        <w:t xml:space="preserve">, </w:t>
      </w:r>
      <w:r w:rsidRPr="006C3AB1">
        <w:rPr>
          <w:rFonts w:hAnsi="宋体" w:hint="eastAsia"/>
          <w:bCs/>
          <w:sz w:val="24"/>
          <w:szCs w:val="24"/>
        </w:rPr>
        <w:t>新增利润</w:t>
      </w:r>
      <w:r w:rsidRPr="006C3AB1">
        <w:rPr>
          <w:rFonts w:hAnsi="宋体"/>
          <w:bCs/>
          <w:sz w:val="24"/>
          <w:szCs w:val="24"/>
        </w:rPr>
        <w:t>2.47</w:t>
      </w:r>
      <w:r w:rsidRPr="006C3AB1">
        <w:rPr>
          <w:rFonts w:hAnsi="宋体" w:hint="eastAsia"/>
          <w:bCs/>
          <w:sz w:val="24"/>
          <w:szCs w:val="24"/>
        </w:rPr>
        <w:t>亿元。</w:t>
      </w:r>
    </w:p>
    <w:p w:rsidR="006C3AB1" w:rsidRDefault="005D3604" w:rsidP="006C3AB1">
      <w:pPr>
        <w:pStyle w:val="a5"/>
        <w:adjustRightInd w:val="0"/>
        <w:snapToGrid w:val="0"/>
        <w:spacing w:beforeLines="50" w:before="156" w:line="312" w:lineRule="auto"/>
        <w:ind w:leftChars="-67" w:left="-141" w:firstLineChars="0"/>
        <w:jc w:val="left"/>
        <w:outlineLvl w:val="1"/>
        <w:rPr>
          <w:rFonts w:ascii="宋体" w:hAnsi="宋体"/>
          <w:szCs w:val="24"/>
        </w:rPr>
      </w:pPr>
      <w:r w:rsidRPr="006C3AB1">
        <w:rPr>
          <w:rFonts w:ascii="宋体" w:hAnsi="宋体" w:hint="eastAsia"/>
          <w:szCs w:val="24"/>
        </w:rPr>
        <w:t>项目立足于精准化饲料配方设计，有效</w:t>
      </w:r>
      <w:r w:rsidRPr="006C3AB1">
        <w:rPr>
          <w:rFonts w:ascii="宋体" w:hAnsi="宋体"/>
          <w:szCs w:val="24"/>
        </w:rPr>
        <w:t>降低了</w:t>
      </w:r>
      <w:r w:rsidRPr="006C3AB1">
        <w:rPr>
          <w:rFonts w:ascii="宋体" w:hAnsi="宋体" w:hint="eastAsia"/>
          <w:szCs w:val="24"/>
        </w:rPr>
        <w:t>氮磷排放及养殖成本，具有</w:t>
      </w:r>
      <w:r w:rsidR="00AF300B">
        <w:rPr>
          <w:rFonts w:ascii="宋体" w:hAnsi="宋体" w:hint="eastAsia"/>
          <w:szCs w:val="24"/>
        </w:rPr>
        <w:t>显著</w:t>
      </w:r>
      <w:r w:rsidRPr="006C3AB1">
        <w:rPr>
          <w:rFonts w:ascii="宋体" w:hAnsi="宋体" w:hint="eastAsia"/>
          <w:szCs w:val="24"/>
        </w:rPr>
        <w:t>的</w:t>
      </w:r>
      <w:r w:rsidR="00AF300B">
        <w:rPr>
          <w:rFonts w:ascii="宋体" w:hAnsi="宋体" w:hint="eastAsia"/>
          <w:szCs w:val="24"/>
        </w:rPr>
        <w:t>经济</w:t>
      </w:r>
      <w:r w:rsidR="00AF300B">
        <w:rPr>
          <w:rFonts w:ascii="宋体" w:hAnsi="宋体"/>
          <w:szCs w:val="24"/>
        </w:rPr>
        <w:t>、</w:t>
      </w:r>
      <w:r w:rsidRPr="006C3AB1">
        <w:rPr>
          <w:rFonts w:ascii="宋体" w:hAnsi="宋体" w:hint="eastAsia"/>
          <w:szCs w:val="24"/>
        </w:rPr>
        <w:t>社会和环境效益。项目的应用推广引领了鲫鱼及</w:t>
      </w:r>
      <w:r w:rsidRPr="006C3AB1">
        <w:rPr>
          <w:rFonts w:ascii="宋体" w:hAnsi="宋体"/>
          <w:szCs w:val="24"/>
        </w:rPr>
        <w:t>淡水水产养殖动物</w:t>
      </w:r>
      <w:r w:rsidRPr="006C3AB1">
        <w:rPr>
          <w:rFonts w:ascii="宋体" w:hAnsi="宋体" w:hint="eastAsia"/>
          <w:szCs w:val="24"/>
        </w:rPr>
        <w:t>饲料业的技术</w:t>
      </w:r>
      <w:r w:rsidRPr="006C3AB1">
        <w:rPr>
          <w:rFonts w:ascii="宋体" w:hAnsi="宋体"/>
          <w:szCs w:val="24"/>
        </w:rPr>
        <w:t>进步</w:t>
      </w:r>
      <w:r w:rsidRPr="006C3AB1">
        <w:rPr>
          <w:rFonts w:ascii="宋体" w:hAnsi="宋体" w:hint="eastAsia"/>
          <w:szCs w:val="24"/>
        </w:rPr>
        <w:t>，促进了养殖业的发展。</w:t>
      </w:r>
    </w:p>
    <w:p w:rsidR="00463743" w:rsidRDefault="00463743" w:rsidP="006C3AB1">
      <w:pPr>
        <w:pStyle w:val="a5"/>
        <w:adjustRightInd w:val="0"/>
        <w:snapToGrid w:val="0"/>
        <w:spacing w:beforeLines="50" w:before="156" w:line="312" w:lineRule="auto"/>
        <w:ind w:leftChars="-67" w:left="-141" w:firstLineChars="0"/>
        <w:jc w:val="left"/>
        <w:outlineLvl w:val="1"/>
        <w:rPr>
          <w:rFonts w:ascii="宋体" w:hAnsi="宋体"/>
          <w:szCs w:val="24"/>
        </w:rPr>
      </w:pPr>
    </w:p>
    <w:p w:rsidR="00463743" w:rsidRPr="00463743" w:rsidRDefault="00463743" w:rsidP="00463743">
      <w:pPr>
        <w:adjustRightInd w:val="0"/>
        <w:snapToGrid w:val="0"/>
        <w:spacing w:beforeLines="50" w:before="156" w:line="312" w:lineRule="auto"/>
        <w:jc w:val="left"/>
        <w:rPr>
          <w:rFonts w:ascii="黑体" w:eastAsia="黑体" w:hAnsi="黑体"/>
          <w:b/>
          <w:sz w:val="28"/>
          <w:szCs w:val="32"/>
        </w:rPr>
      </w:pPr>
    </w:p>
    <w:p w:rsidR="00044B17" w:rsidRPr="006C3AB1" w:rsidRDefault="00FD0310" w:rsidP="00856229">
      <w:pPr>
        <w:pStyle w:val="a6"/>
        <w:numPr>
          <w:ilvl w:val="0"/>
          <w:numId w:val="8"/>
        </w:numPr>
        <w:adjustRightInd w:val="0"/>
        <w:snapToGrid w:val="0"/>
        <w:spacing w:beforeLines="50" w:before="156" w:line="312" w:lineRule="auto"/>
        <w:ind w:left="0" w:firstLineChars="0" w:firstLine="0"/>
        <w:jc w:val="left"/>
        <w:rPr>
          <w:rFonts w:ascii="黑体" w:eastAsia="黑体" w:hAnsi="黑体"/>
          <w:b/>
          <w:sz w:val="28"/>
          <w:szCs w:val="32"/>
        </w:rPr>
      </w:pPr>
      <w:r w:rsidRPr="006C3AB1">
        <w:rPr>
          <w:rFonts w:ascii="黑体" w:eastAsia="黑体" w:hAnsi="黑体" w:hint="eastAsia"/>
          <w:b/>
          <w:sz w:val="28"/>
          <w:szCs w:val="32"/>
        </w:rPr>
        <w:lastRenderedPageBreak/>
        <w:t>客观评价</w:t>
      </w:r>
      <w:r w:rsidR="00123056" w:rsidRPr="006C3AB1">
        <w:rPr>
          <w:rFonts w:ascii="黑体" w:eastAsia="黑体" w:hAnsi="黑体" w:hint="eastAsia"/>
          <w:b/>
          <w:sz w:val="28"/>
          <w:szCs w:val="32"/>
        </w:rPr>
        <w:t>：</w:t>
      </w:r>
    </w:p>
    <w:p w:rsidR="00044B17" w:rsidRPr="006C3AB1" w:rsidRDefault="00044B17" w:rsidP="006C3AB1">
      <w:pPr>
        <w:adjustRightInd w:val="0"/>
        <w:snapToGrid w:val="0"/>
        <w:spacing w:beforeLines="50" w:before="156" w:line="312" w:lineRule="auto"/>
        <w:rPr>
          <w:b/>
          <w:sz w:val="24"/>
          <w:szCs w:val="24"/>
        </w:rPr>
      </w:pPr>
      <w:r w:rsidRPr="001874ED">
        <w:rPr>
          <w:rFonts w:hint="eastAsia"/>
          <w:b/>
          <w:sz w:val="24"/>
          <w:szCs w:val="24"/>
        </w:rPr>
        <w:t>1.</w:t>
      </w:r>
      <w:r w:rsidRPr="006C3AB1">
        <w:rPr>
          <w:rFonts w:hint="eastAsia"/>
          <w:b/>
          <w:sz w:val="24"/>
          <w:szCs w:val="24"/>
        </w:rPr>
        <w:t xml:space="preserve"> </w:t>
      </w:r>
      <w:r w:rsidRPr="006C3AB1">
        <w:rPr>
          <w:rFonts w:hint="eastAsia"/>
          <w:b/>
          <w:sz w:val="24"/>
          <w:szCs w:val="24"/>
        </w:rPr>
        <w:t>验收鉴定</w:t>
      </w:r>
      <w:r w:rsidRPr="006C3AB1">
        <w:rPr>
          <w:b/>
          <w:sz w:val="24"/>
          <w:szCs w:val="24"/>
        </w:rPr>
        <w:t>：</w:t>
      </w:r>
    </w:p>
    <w:p w:rsidR="00044B17" w:rsidRPr="006C3AB1" w:rsidRDefault="00044B17" w:rsidP="006C3AB1">
      <w:pPr>
        <w:adjustRightInd w:val="0"/>
        <w:snapToGrid w:val="0"/>
        <w:spacing w:beforeLines="50" w:before="156" w:line="312" w:lineRule="auto"/>
        <w:rPr>
          <w:rFonts w:asciiTheme="minorEastAsia" w:hAnsiTheme="minorEastAsia"/>
          <w:b/>
          <w:sz w:val="24"/>
          <w:szCs w:val="24"/>
        </w:rPr>
      </w:pPr>
      <w:r w:rsidRPr="006C3AB1">
        <w:rPr>
          <w:rFonts w:asciiTheme="minorEastAsia" w:hAnsiTheme="minorEastAsia" w:hint="eastAsia"/>
          <w:b/>
          <w:sz w:val="24"/>
          <w:szCs w:val="24"/>
        </w:rPr>
        <w:t>湖北省科技成果鉴定：</w:t>
      </w:r>
    </w:p>
    <w:p w:rsidR="00044B17" w:rsidRPr="006C3AB1" w:rsidRDefault="00044B17" w:rsidP="006C3AB1">
      <w:pPr>
        <w:adjustRightInd w:val="0"/>
        <w:snapToGrid w:val="0"/>
        <w:spacing w:beforeLines="50" w:before="156" w:line="312" w:lineRule="auto"/>
        <w:ind w:firstLineChars="200" w:firstLine="480"/>
        <w:rPr>
          <w:rFonts w:asciiTheme="minorEastAsia" w:hAnsiTheme="minorEastAsia"/>
          <w:sz w:val="24"/>
          <w:szCs w:val="24"/>
        </w:rPr>
      </w:pPr>
      <w:r w:rsidRPr="006C3AB1">
        <w:rPr>
          <w:rFonts w:asciiTheme="minorEastAsia" w:hAnsiTheme="minorEastAsia" w:hint="eastAsia"/>
          <w:sz w:val="24"/>
          <w:szCs w:val="24"/>
        </w:rPr>
        <w:t>2015年4月4日，湖北省科学技术厅在武汉组织召开了由中国科学院水生生物研究所、中国农业科学院饲料研究所、中国水产科学研究院淡水渔业研究中心、广东海大集团股份有限公司、浙江大学和通威股份有限公司六个单位共同完成的“鲫鱼的营养学及饲料技术研究与应用”项目成果鉴定会，鉴定委员会听取了项目组的工作报告</w:t>
      </w:r>
      <w:r w:rsidRPr="006C3AB1">
        <w:rPr>
          <w:rFonts w:asciiTheme="minorEastAsia" w:hAnsiTheme="minorEastAsia"/>
          <w:sz w:val="24"/>
          <w:szCs w:val="24"/>
        </w:rPr>
        <w:t>和技术研究报告</w:t>
      </w:r>
      <w:r w:rsidRPr="006C3AB1">
        <w:rPr>
          <w:rFonts w:asciiTheme="minorEastAsia" w:hAnsiTheme="minorEastAsia" w:hint="eastAsia"/>
          <w:sz w:val="24"/>
          <w:szCs w:val="24"/>
        </w:rPr>
        <w:t xml:space="preserve">，审阅了相关鉴定材料，经过质询和讨论，形成鉴定意见如下： </w:t>
      </w:r>
    </w:p>
    <w:p w:rsidR="00044B17" w:rsidRPr="00110BC0" w:rsidRDefault="00044B17" w:rsidP="00110BC0">
      <w:pPr>
        <w:adjustRightInd w:val="0"/>
        <w:snapToGrid w:val="0"/>
        <w:ind w:firstLineChars="177" w:firstLine="425"/>
        <w:rPr>
          <w:rFonts w:asciiTheme="minorEastAsia" w:hAnsiTheme="minorEastAsia"/>
          <w:sz w:val="24"/>
          <w:szCs w:val="24"/>
        </w:rPr>
      </w:pPr>
      <w:r w:rsidRPr="00110BC0">
        <w:rPr>
          <w:rFonts w:asciiTheme="minorEastAsia" w:hAnsiTheme="minorEastAsia" w:hint="eastAsia"/>
          <w:sz w:val="24"/>
          <w:szCs w:val="24"/>
        </w:rPr>
        <w:t xml:space="preserve">1． </w:t>
      </w:r>
      <w:r w:rsidRPr="00110BC0">
        <w:rPr>
          <w:rFonts w:asciiTheme="minorEastAsia" w:hAnsiTheme="minorEastAsia"/>
          <w:sz w:val="24"/>
          <w:szCs w:val="24"/>
        </w:rPr>
        <w:t>……</w:t>
      </w:r>
    </w:p>
    <w:p w:rsidR="00044B17" w:rsidRPr="006C3AB1" w:rsidRDefault="00044B17" w:rsidP="006C3AB1">
      <w:pPr>
        <w:adjustRightInd w:val="0"/>
        <w:snapToGrid w:val="0"/>
        <w:spacing w:beforeLines="50" w:before="156" w:line="312" w:lineRule="auto"/>
        <w:ind w:firstLineChars="177" w:firstLine="425"/>
        <w:rPr>
          <w:rFonts w:asciiTheme="minorEastAsia" w:hAnsiTheme="minorEastAsia"/>
          <w:sz w:val="24"/>
          <w:szCs w:val="24"/>
        </w:rPr>
      </w:pPr>
      <w:r w:rsidRPr="006C3AB1">
        <w:rPr>
          <w:rFonts w:asciiTheme="minorEastAsia" w:hAnsiTheme="minorEastAsia" w:hint="eastAsia"/>
          <w:sz w:val="24"/>
          <w:szCs w:val="24"/>
        </w:rPr>
        <w:t>2． 项目从鲫鱼</w:t>
      </w:r>
      <w:r w:rsidRPr="006C3AB1">
        <w:rPr>
          <w:rFonts w:asciiTheme="minorEastAsia" w:hAnsiTheme="minorEastAsia"/>
          <w:sz w:val="24"/>
          <w:szCs w:val="24"/>
        </w:rPr>
        <w:t>生长、饲料利用、肠道形态、肠道消化酶和肠道微生物等多方面，研究替代蛋白源、</w:t>
      </w:r>
      <w:r w:rsidRPr="006C3AB1">
        <w:rPr>
          <w:rFonts w:asciiTheme="minorEastAsia" w:hAnsiTheme="minorEastAsia" w:hint="eastAsia"/>
          <w:sz w:val="24"/>
          <w:szCs w:val="24"/>
        </w:rPr>
        <w:t>脂肪源</w:t>
      </w:r>
      <w:r w:rsidRPr="006C3AB1">
        <w:rPr>
          <w:rFonts w:asciiTheme="minorEastAsia" w:hAnsiTheme="minorEastAsia"/>
          <w:sz w:val="24"/>
          <w:szCs w:val="24"/>
        </w:rPr>
        <w:t>和碳水化合物</w:t>
      </w:r>
      <w:proofErr w:type="gramStart"/>
      <w:r w:rsidRPr="006C3AB1">
        <w:rPr>
          <w:rFonts w:asciiTheme="minorEastAsia" w:hAnsiTheme="minorEastAsia"/>
          <w:sz w:val="24"/>
          <w:szCs w:val="24"/>
        </w:rPr>
        <w:t>源利用</w:t>
      </w:r>
      <w:proofErr w:type="gramEnd"/>
      <w:r w:rsidRPr="006C3AB1">
        <w:rPr>
          <w:rFonts w:asciiTheme="minorEastAsia" w:hAnsiTheme="minorEastAsia"/>
          <w:sz w:val="24"/>
          <w:szCs w:val="24"/>
        </w:rPr>
        <w:t>的差异</w:t>
      </w:r>
      <w:r w:rsidRPr="006C3AB1">
        <w:rPr>
          <w:rFonts w:asciiTheme="minorEastAsia" w:hAnsiTheme="minorEastAsia" w:hint="eastAsia"/>
          <w:sz w:val="24"/>
          <w:szCs w:val="24"/>
        </w:rPr>
        <w:t>及</w:t>
      </w:r>
      <w:r w:rsidRPr="006C3AB1">
        <w:rPr>
          <w:rFonts w:asciiTheme="minorEastAsia" w:hAnsiTheme="minorEastAsia"/>
          <w:sz w:val="24"/>
          <w:szCs w:val="24"/>
        </w:rPr>
        <w:t>机制，</w:t>
      </w:r>
      <w:r w:rsidRPr="006C3AB1">
        <w:rPr>
          <w:rFonts w:asciiTheme="minorEastAsia" w:hAnsiTheme="minorEastAsia" w:hint="eastAsia"/>
          <w:sz w:val="24"/>
          <w:szCs w:val="24"/>
        </w:rPr>
        <w:t>研究</w:t>
      </w:r>
      <w:r w:rsidRPr="006C3AB1">
        <w:rPr>
          <w:rFonts w:asciiTheme="minorEastAsia" w:hAnsiTheme="minorEastAsia"/>
          <w:sz w:val="24"/>
          <w:szCs w:val="24"/>
        </w:rPr>
        <w:t>了不同生长阶段</w:t>
      </w:r>
      <w:r w:rsidRPr="006C3AB1">
        <w:rPr>
          <w:rFonts w:asciiTheme="minorEastAsia" w:hAnsiTheme="minorEastAsia" w:hint="eastAsia"/>
          <w:sz w:val="24"/>
          <w:szCs w:val="24"/>
        </w:rPr>
        <w:t>营养代谢规律，发现了</w:t>
      </w:r>
      <w:r w:rsidRPr="006C3AB1">
        <w:rPr>
          <w:rFonts w:asciiTheme="minorEastAsia" w:hAnsiTheme="minorEastAsia"/>
          <w:sz w:val="24"/>
          <w:szCs w:val="24"/>
        </w:rPr>
        <w:t>随着鱼类规格的增大，对植物蛋白源的</w:t>
      </w:r>
      <w:r w:rsidRPr="006C3AB1">
        <w:rPr>
          <w:rFonts w:asciiTheme="minorEastAsia" w:hAnsiTheme="minorEastAsia" w:hint="eastAsia"/>
          <w:sz w:val="24"/>
          <w:szCs w:val="24"/>
        </w:rPr>
        <w:t>适应性</w:t>
      </w:r>
      <w:r w:rsidRPr="006C3AB1">
        <w:rPr>
          <w:rFonts w:asciiTheme="minorEastAsia" w:hAnsiTheme="minorEastAsia"/>
          <w:sz w:val="24"/>
          <w:szCs w:val="24"/>
        </w:rPr>
        <w:t>增</w:t>
      </w:r>
      <w:r w:rsidRPr="006C3AB1">
        <w:rPr>
          <w:rFonts w:asciiTheme="minorEastAsia" w:hAnsiTheme="minorEastAsia" w:hint="eastAsia"/>
          <w:sz w:val="24"/>
          <w:szCs w:val="24"/>
        </w:rPr>
        <w:t>强，与其胰岛素调节糖代谢</w:t>
      </w:r>
      <w:r w:rsidRPr="006C3AB1">
        <w:rPr>
          <w:rFonts w:asciiTheme="minorEastAsia" w:hAnsiTheme="minorEastAsia"/>
          <w:sz w:val="24"/>
          <w:szCs w:val="24"/>
        </w:rPr>
        <w:t>能力相一致</w:t>
      </w:r>
      <w:r w:rsidRPr="006C3AB1">
        <w:rPr>
          <w:rFonts w:asciiTheme="minorEastAsia" w:hAnsiTheme="minorEastAsia" w:hint="eastAsia"/>
          <w:sz w:val="24"/>
          <w:szCs w:val="24"/>
        </w:rPr>
        <w:t>；揭示</w:t>
      </w:r>
      <w:r w:rsidRPr="006C3AB1">
        <w:rPr>
          <w:rFonts w:asciiTheme="minorEastAsia" w:hAnsiTheme="minorEastAsia"/>
          <w:sz w:val="24"/>
          <w:szCs w:val="24"/>
        </w:rPr>
        <w:t>了不同遗传背景鲫鱼利用饲料</w:t>
      </w:r>
      <w:r w:rsidRPr="006C3AB1">
        <w:rPr>
          <w:rFonts w:asciiTheme="minorEastAsia" w:hAnsiTheme="minorEastAsia" w:hint="eastAsia"/>
          <w:sz w:val="24"/>
          <w:szCs w:val="24"/>
        </w:rPr>
        <w:t>营养物的生长</w:t>
      </w:r>
      <w:r w:rsidRPr="006C3AB1">
        <w:rPr>
          <w:rFonts w:asciiTheme="minorEastAsia" w:hAnsiTheme="minorEastAsia"/>
          <w:sz w:val="24"/>
          <w:szCs w:val="24"/>
        </w:rPr>
        <w:t>差</w:t>
      </w:r>
      <w:r w:rsidRPr="006C3AB1">
        <w:rPr>
          <w:rFonts w:asciiTheme="minorEastAsia" w:hAnsiTheme="minorEastAsia" w:hint="eastAsia"/>
          <w:sz w:val="24"/>
          <w:szCs w:val="24"/>
        </w:rPr>
        <w:t>异，发现</w:t>
      </w:r>
      <w:r w:rsidRPr="006C3AB1">
        <w:rPr>
          <w:rFonts w:asciiTheme="minorEastAsia" w:hAnsiTheme="minorEastAsia"/>
          <w:sz w:val="24"/>
          <w:szCs w:val="24"/>
        </w:rPr>
        <w:t>了胰岛素信号通路及</w:t>
      </w:r>
      <w:r w:rsidRPr="006C3AB1">
        <w:rPr>
          <w:rFonts w:asciiTheme="minorEastAsia" w:hAnsiTheme="minorEastAsia" w:hint="eastAsia"/>
          <w:sz w:val="24"/>
          <w:szCs w:val="24"/>
        </w:rPr>
        <w:t>能量</w:t>
      </w:r>
      <w:r w:rsidRPr="006C3AB1">
        <w:rPr>
          <w:rFonts w:asciiTheme="minorEastAsia" w:hAnsiTheme="minorEastAsia"/>
          <w:sz w:val="24"/>
          <w:szCs w:val="24"/>
        </w:rPr>
        <w:t>代谢通路都存在显著差异</w:t>
      </w:r>
      <w:r w:rsidRPr="006C3AB1">
        <w:rPr>
          <w:rFonts w:asciiTheme="minorEastAsia" w:hAnsiTheme="minorEastAsia" w:hint="eastAsia"/>
          <w:sz w:val="24"/>
          <w:szCs w:val="24"/>
        </w:rPr>
        <w:t>。</w:t>
      </w:r>
    </w:p>
    <w:p w:rsidR="00044B17" w:rsidRPr="006C3AB1" w:rsidRDefault="00044B17" w:rsidP="006C3AB1">
      <w:pPr>
        <w:adjustRightInd w:val="0"/>
        <w:snapToGrid w:val="0"/>
        <w:spacing w:beforeLines="50" w:before="156" w:line="312" w:lineRule="auto"/>
        <w:ind w:firstLineChars="177" w:firstLine="425"/>
        <w:rPr>
          <w:rFonts w:asciiTheme="minorEastAsia" w:hAnsiTheme="minorEastAsia"/>
          <w:sz w:val="24"/>
          <w:szCs w:val="24"/>
        </w:rPr>
      </w:pPr>
      <w:r w:rsidRPr="006C3AB1">
        <w:rPr>
          <w:rFonts w:asciiTheme="minorEastAsia" w:hAnsiTheme="minorEastAsia" w:hint="eastAsia"/>
          <w:sz w:val="24"/>
          <w:szCs w:val="24"/>
        </w:rPr>
        <w:t>3． 项目研究提出了鲫鱼全生长周期对40种营养素的需求参数和28种饲料原料的消化率，开发</w:t>
      </w:r>
      <w:r w:rsidRPr="006C3AB1">
        <w:rPr>
          <w:rFonts w:asciiTheme="minorEastAsia" w:hAnsiTheme="minorEastAsia"/>
          <w:sz w:val="24"/>
          <w:szCs w:val="24"/>
        </w:rPr>
        <w:t>和</w:t>
      </w:r>
      <w:r w:rsidRPr="006C3AB1">
        <w:rPr>
          <w:rFonts w:asciiTheme="minorEastAsia" w:hAnsiTheme="minorEastAsia" w:hint="eastAsia"/>
          <w:sz w:val="24"/>
          <w:szCs w:val="24"/>
        </w:rPr>
        <w:t>集成饲料新型添加剂技术、饲料有害物质安全评估和残留</w:t>
      </w:r>
      <w:r w:rsidRPr="006C3AB1">
        <w:rPr>
          <w:rFonts w:asciiTheme="minorEastAsia" w:hAnsiTheme="minorEastAsia"/>
          <w:sz w:val="24"/>
          <w:szCs w:val="24"/>
        </w:rPr>
        <w:t>消除</w:t>
      </w:r>
      <w:r w:rsidRPr="006C3AB1">
        <w:rPr>
          <w:rFonts w:asciiTheme="minorEastAsia" w:hAnsiTheme="minorEastAsia" w:hint="eastAsia"/>
          <w:sz w:val="24"/>
          <w:szCs w:val="24"/>
        </w:rPr>
        <w:t>技术及饲料主要营养素平衡技术，研制出鲫鱼不同生长阶段的饲料精准配方技术。建立了完整的鲫鱼营养需求和饲料消化率等</w:t>
      </w:r>
      <w:r w:rsidRPr="006C3AB1">
        <w:rPr>
          <w:rFonts w:asciiTheme="minorEastAsia" w:hAnsiTheme="minorEastAsia"/>
          <w:sz w:val="24"/>
          <w:szCs w:val="24"/>
        </w:rPr>
        <w:t>方面</w:t>
      </w:r>
      <w:r w:rsidRPr="006C3AB1">
        <w:rPr>
          <w:rFonts w:asciiTheme="minorEastAsia" w:hAnsiTheme="minorEastAsia" w:hint="eastAsia"/>
          <w:sz w:val="24"/>
          <w:szCs w:val="24"/>
        </w:rPr>
        <w:t>数据库，推荐</w:t>
      </w:r>
      <w:r w:rsidRPr="006C3AB1">
        <w:rPr>
          <w:rFonts w:asciiTheme="minorEastAsia" w:hAnsiTheme="minorEastAsia"/>
          <w:sz w:val="24"/>
          <w:szCs w:val="24"/>
        </w:rPr>
        <w:t>了不同阶段的</w:t>
      </w:r>
      <w:r w:rsidRPr="006C3AB1">
        <w:rPr>
          <w:rFonts w:asciiTheme="minorEastAsia" w:hAnsiTheme="minorEastAsia" w:hint="eastAsia"/>
          <w:sz w:val="24"/>
          <w:szCs w:val="24"/>
        </w:rPr>
        <w:t>饲料</w:t>
      </w:r>
      <w:r w:rsidRPr="006C3AB1">
        <w:rPr>
          <w:rFonts w:asciiTheme="minorEastAsia" w:hAnsiTheme="minorEastAsia"/>
          <w:sz w:val="24"/>
          <w:szCs w:val="24"/>
        </w:rPr>
        <w:t>配方</w:t>
      </w:r>
      <w:r w:rsidRPr="006C3AB1">
        <w:rPr>
          <w:rFonts w:asciiTheme="minorEastAsia" w:hAnsiTheme="minorEastAsia" w:hint="eastAsia"/>
          <w:sz w:val="24"/>
          <w:szCs w:val="24"/>
        </w:rPr>
        <w:t>，降低</w:t>
      </w:r>
      <w:r w:rsidRPr="006C3AB1">
        <w:rPr>
          <w:rFonts w:asciiTheme="minorEastAsia" w:hAnsiTheme="minorEastAsia"/>
          <w:sz w:val="24"/>
          <w:szCs w:val="24"/>
        </w:rPr>
        <w:t>了饲料成本</w:t>
      </w:r>
      <w:r w:rsidRPr="006C3AB1">
        <w:rPr>
          <w:rFonts w:asciiTheme="minorEastAsia" w:hAnsiTheme="minorEastAsia" w:hint="eastAsia"/>
          <w:sz w:val="24"/>
          <w:szCs w:val="24"/>
        </w:rPr>
        <w:t>，促进了水产动物营养学和</w:t>
      </w:r>
      <w:r w:rsidRPr="006C3AB1">
        <w:rPr>
          <w:rFonts w:asciiTheme="minorEastAsia" w:hAnsiTheme="minorEastAsia"/>
          <w:sz w:val="24"/>
          <w:szCs w:val="24"/>
        </w:rPr>
        <w:t>鱼类饲料配方新技术</w:t>
      </w:r>
      <w:r w:rsidRPr="006C3AB1">
        <w:rPr>
          <w:rFonts w:asciiTheme="minorEastAsia" w:hAnsiTheme="minorEastAsia" w:hint="eastAsia"/>
          <w:sz w:val="24"/>
          <w:szCs w:val="24"/>
        </w:rPr>
        <w:t>的</w:t>
      </w:r>
      <w:r w:rsidRPr="006C3AB1">
        <w:rPr>
          <w:rFonts w:asciiTheme="minorEastAsia" w:hAnsiTheme="minorEastAsia"/>
          <w:sz w:val="24"/>
          <w:szCs w:val="24"/>
        </w:rPr>
        <w:t>发展</w:t>
      </w:r>
      <w:r w:rsidRPr="006C3AB1">
        <w:rPr>
          <w:rFonts w:asciiTheme="minorEastAsia" w:hAnsiTheme="minorEastAsia" w:hint="eastAsia"/>
          <w:sz w:val="24"/>
          <w:szCs w:val="24"/>
        </w:rPr>
        <w:t>。</w:t>
      </w:r>
    </w:p>
    <w:p w:rsidR="00044B17" w:rsidRPr="006C3AB1" w:rsidRDefault="00044B17" w:rsidP="00110BC0">
      <w:pPr>
        <w:adjustRightInd w:val="0"/>
        <w:snapToGrid w:val="0"/>
        <w:ind w:firstLineChars="177" w:firstLine="425"/>
        <w:rPr>
          <w:rFonts w:asciiTheme="minorEastAsia" w:hAnsiTheme="minorEastAsia"/>
          <w:sz w:val="24"/>
          <w:szCs w:val="24"/>
        </w:rPr>
      </w:pPr>
      <w:proofErr w:type="gramStart"/>
      <w:r w:rsidRPr="006C3AB1">
        <w:rPr>
          <w:rFonts w:asciiTheme="minorEastAsia" w:hAnsiTheme="minorEastAsia"/>
          <w:sz w:val="24"/>
          <w:szCs w:val="24"/>
        </w:rPr>
        <w:t>4</w:t>
      </w:r>
      <w:r w:rsidRPr="006C3AB1">
        <w:rPr>
          <w:rFonts w:asciiTheme="minorEastAsia" w:hAnsiTheme="minorEastAsia" w:hint="eastAsia"/>
          <w:sz w:val="24"/>
          <w:szCs w:val="24"/>
        </w:rPr>
        <w:t>.</w:t>
      </w:r>
      <w:proofErr w:type="gramEnd"/>
      <w:r w:rsidRPr="006C3AB1">
        <w:rPr>
          <w:rFonts w:asciiTheme="minorEastAsia" w:hAnsiTheme="minorEastAsia" w:hint="eastAsia"/>
          <w:sz w:val="24"/>
          <w:szCs w:val="24"/>
        </w:rPr>
        <w:t xml:space="preserve">  </w:t>
      </w:r>
      <w:r w:rsidRPr="006C3AB1">
        <w:rPr>
          <w:rFonts w:asciiTheme="minorEastAsia" w:hAnsiTheme="minorEastAsia"/>
          <w:sz w:val="24"/>
          <w:szCs w:val="24"/>
        </w:rPr>
        <w:t>……</w:t>
      </w:r>
      <w:r w:rsidRPr="006C3AB1">
        <w:rPr>
          <w:rFonts w:asciiTheme="minorEastAsia" w:hAnsiTheme="minorEastAsia" w:hint="eastAsia"/>
          <w:sz w:val="24"/>
          <w:szCs w:val="24"/>
        </w:rPr>
        <w:t xml:space="preserve"> </w:t>
      </w:r>
    </w:p>
    <w:p w:rsidR="00044B17" w:rsidRPr="006C3AB1" w:rsidRDefault="00044B17" w:rsidP="00110BC0">
      <w:pPr>
        <w:adjustRightInd w:val="0"/>
        <w:snapToGrid w:val="0"/>
        <w:ind w:firstLineChars="177" w:firstLine="425"/>
        <w:rPr>
          <w:rFonts w:asciiTheme="minorEastAsia" w:hAnsiTheme="minorEastAsia"/>
          <w:sz w:val="24"/>
          <w:szCs w:val="24"/>
        </w:rPr>
      </w:pPr>
      <w:proofErr w:type="gramStart"/>
      <w:r w:rsidRPr="006C3AB1">
        <w:rPr>
          <w:rFonts w:asciiTheme="minorEastAsia" w:hAnsiTheme="minorEastAsia"/>
          <w:sz w:val="24"/>
          <w:szCs w:val="24"/>
        </w:rPr>
        <w:t>5</w:t>
      </w:r>
      <w:r w:rsidRPr="006C3AB1">
        <w:rPr>
          <w:rFonts w:asciiTheme="minorEastAsia" w:hAnsiTheme="minorEastAsia" w:hint="eastAsia"/>
          <w:sz w:val="24"/>
          <w:szCs w:val="24"/>
        </w:rPr>
        <w:t xml:space="preserve">.  </w:t>
      </w:r>
      <w:r w:rsidRPr="006C3AB1">
        <w:rPr>
          <w:rFonts w:asciiTheme="minorEastAsia" w:hAnsiTheme="minorEastAsia"/>
          <w:sz w:val="24"/>
          <w:szCs w:val="24"/>
        </w:rPr>
        <w:t>……</w:t>
      </w:r>
      <w:proofErr w:type="gramEnd"/>
    </w:p>
    <w:p w:rsidR="00044B17" w:rsidRPr="006C3AB1" w:rsidRDefault="00044B17" w:rsidP="006C3AB1">
      <w:pPr>
        <w:adjustRightInd w:val="0"/>
        <w:snapToGrid w:val="0"/>
        <w:spacing w:beforeLines="50" w:before="156" w:line="312" w:lineRule="auto"/>
        <w:ind w:firstLineChars="177" w:firstLine="425"/>
        <w:rPr>
          <w:rFonts w:asciiTheme="minorEastAsia" w:hAnsiTheme="minorEastAsia"/>
          <w:sz w:val="24"/>
          <w:szCs w:val="24"/>
        </w:rPr>
      </w:pPr>
      <w:r w:rsidRPr="006C3AB1">
        <w:rPr>
          <w:rFonts w:asciiTheme="minorEastAsia" w:hAnsiTheme="minorEastAsia" w:hint="eastAsia"/>
          <w:sz w:val="24"/>
          <w:szCs w:val="24"/>
        </w:rPr>
        <w:t>6.  项目立足于精准化饲料配方设计，有效</w:t>
      </w:r>
      <w:r w:rsidRPr="006C3AB1">
        <w:rPr>
          <w:rFonts w:asciiTheme="minorEastAsia" w:hAnsiTheme="minorEastAsia"/>
          <w:sz w:val="24"/>
          <w:szCs w:val="24"/>
        </w:rPr>
        <w:t>降低了</w:t>
      </w:r>
      <w:r w:rsidRPr="006C3AB1">
        <w:rPr>
          <w:rFonts w:asciiTheme="minorEastAsia" w:hAnsiTheme="minorEastAsia" w:hint="eastAsia"/>
          <w:sz w:val="24"/>
          <w:szCs w:val="24"/>
        </w:rPr>
        <w:t>氮磷排放及养殖成本，具有较大的社会和环境效益。项目的应用推广推动了鲫鱼饲料业的技术</w:t>
      </w:r>
      <w:r w:rsidRPr="006C3AB1">
        <w:rPr>
          <w:rFonts w:asciiTheme="minorEastAsia" w:hAnsiTheme="minorEastAsia"/>
          <w:sz w:val="24"/>
          <w:szCs w:val="24"/>
        </w:rPr>
        <w:t>进步</w:t>
      </w:r>
      <w:r w:rsidRPr="006C3AB1">
        <w:rPr>
          <w:rFonts w:asciiTheme="minorEastAsia" w:hAnsiTheme="minorEastAsia" w:hint="eastAsia"/>
          <w:sz w:val="24"/>
          <w:szCs w:val="24"/>
        </w:rPr>
        <w:t>，促进了养殖业的发展。</w:t>
      </w:r>
    </w:p>
    <w:p w:rsidR="00044B17" w:rsidRPr="006C3AB1" w:rsidRDefault="00044B17" w:rsidP="006C3AB1">
      <w:pPr>
        <w:adjustRightInd w:val="0"/>
        <w:snapToGrid w:val="0"/>
        <w:spacing w:beforeLines="50" w:before="156" w:line="312" w:lineRule="auto"/>
        <w:ind w:firstLineChars="177" w:firstLine="425"/>
        <w:jc w:val="left"/>
        <w:rPr>
          <w:rFonts w:asciiTheme="minorEastAsia" w:hAnsiTheme="minorEastAsia"/>
          <w:sz w:val="24"/>
          <w:szCs w:val="24"/>
        </w:rPr>
      </w:pPr>
      <w:r w:rsidRPr="006C3AB1">
        <w:rPr>
          <w:rFonts w:asciiTheme="minorEastAsia" w:hAnsiTheme="minorEastAsia"/>
          <w:sz w:val="24"/>
          <w:szCs w:val="24"/>
        </w:rPr>
        <w:t xml:space="preserve"> </w:t>
      </w:r>
      <w:r w:rsidRPr="006C3AB1">
        <w:rPr>
          <w:rFonts w:asciiTheme="minorEastAsia" w:hAnsiTheme="minorEastAsia" w:hint="eastAsia"/>
          <w:sz w:val="24"/>
          <w:szCs w:val="24"/>
        </w:rPr>
        <w:t>综上所述，鉴定委员会认为该项目针对鲫鱼饲料产业和饲料安全的重大技术需求，开展了鲫鱼营养需求、饲料原料利用、添加剂应用等理论和应用技术的研究与集成，形成了环保、高效、安全的饲料技术体系，为我国水产饲料工业和水产养殖的发展做出重要贡献，引领了淡水鱼类营养与饲料研究的理论和实践。</w:t>
      </w:r>
    </w:p>
    <w:p w:rsidR="00044B17" w:rsidRPr="006C3AB1" w:rsidRDefault="00044B17" w:rsidP="006C3AB1">
      <w:pPr>
        <w:adjustRightInd w:val="0"/>
        <w:snapToGrid w:val="0"/>
        <w:spacing w:beforeLines="50" w:before="156" w:line="312" w:lineRule="auto"/>
        <w:ind w:firstLineChars="177" w:firstLine="425"/>
        <w:jc w:val="left"/>
        <w:rPr>
          <w:rFonts w:asciiTheme="minorEastAsia" w:hAnsiTheme="minorEastAsia"/>
          <w:sz w:val="24"/>
          <w:szCs w:val="24"/>
        </w:rPr>
      </w:pPr>
      <w:r w:rsidRPr="006C3AB1">
        <w:rPr>
          <w:rFonts w:asciiTheme="minorEastAsia" w:hAnsiTheme="minorEastAsia" w:hint="eastAsia"/>
          <w:sz w:val="24"/>
          <w:szCs w:val="24"/>
        </w:rPr>
        <w:t>鉴定委员会一致同意该项目成果通过鉴定，总体水平达到同类国际先进</w:t>
      </w:r>
      <w:r w:rsidRPr="006C3AB1">
        <w:rPr>
          <w:rFonts w:asciiTheme="minorEastAsia" w:hAnsiTheme="minorEastAsia"/>
          <w:sz w:val="24"/>
          <w:szCs w:val="24"/>
        </w:rPr>
        <w:t>，其中</w:t>
      </w:r>
      <w:r w:rsidRPr="006C3AB1">
        <w:rPr>
          <w:rFonts w:asciiTheme="minorEastAsia" w:hAnsiTheme="minorEastAsia" w:hint="eastAsia"/>
          <w:sz w:val="24"/>
          <w:szCs w:val="24"/>
        </w:rPr>
        <w:t>鲫</w:t>
      </w:r>
      <w:r w:rsidRPr="006C3AB1">
        <w:rPr>
          <w:rFonts w:asciiTheme="minorEastAsia" w:hAnsiTheme="minorEastAsia" w:hint="eastAsia"/>
          <w:sz w:val="24"/>
          <w:szCs w:val="24"/>
        </w:rPr>
        <w:lastRenderedPageBreak/>
        <w:t>鱼</w:t>
      </w:r>
      <w:r w:rsidRPr="006C3AB1">
        <w:rPr>
          <w:rFonts w:asciiTheme="minorEastAsia" w:hAnsiTheme="minorEastAsia"/>
          <w:sz w:val="24"/>
          <w:szCs w:val="24"/>
        </w:rPr>
        <w:t>不同阶段营养</w:t>
      </w:r>
      <w:r w:rsidRPr="006C3AB1">
        <w:rPr>
          <w:rFonts w:asciiTheme="minorEastAsia" w:hAnsiTheme="minorEastAsia" w:hint="eastAsia"/>
          <w:sz w:val="24"/>
          <w:szCs w:val="24"/>
        </w:rPr>
        <w:t>与</w:t>
      </w:r>
      <w:r w:rsidRPr="006C3AB1">
        <w:rPr>
          <w:rFonts w:asciiTheme="minorEastAsia" w:hAnsiTheme="minorEastAsia"/>
          <w:sz w:val="24"/>
          <w:szCs w:val="24"/>
        </w:rPr>
        <w:t>代谢</w:t>
      </w:r>
      <w:r w:rsidRPr="006C3AB1">
        <w:rPr>
          <w:rFonts w:asciiTheme="minorEastAsia" w:hAnsiTheme="minorEastAsia" w:hint="eastAsia"/>
          <w:sz w:val="24"/>
          <w:szCs w:val="24"/>
        </w:rPr>
        <w:t>的</w:t>
      </w:r>
      <w:r w:rsidRPr="006C3AB1">
        <w:rPr>
          <w:rFonts w:asciiTheme="minorEastAsia" w:hAnsiTheme="minorEastAsia"/>
          <w:sz w:val="24"/>
          <w:szCs w:val="24"/>
        </w:rPr>
        <w:t>系统研究居国际</w:t>
      </w:r>
      <w:r w:rsidRPr="006C3AB1">
        <w:rPr>
          <w:rFonts w:asciiTheme="minorEastAsia" w:hAnsiTheme="minorEastAsia" w:hint="eastAsia"/>
          <w:sz w:val="24"/>
          <w:szCs w:val="24"/>
        </w:rPr>
        <w:t>领先。</w:t>
      </w:r>
    </w:p>
    <w:p w:rsidR="00044B17" w:rsidRPr="006C3AB1" w:rsidRDefault="00044B17" w:rsidP="006C3AB1">
      <w:pPr>
        <w:adjustRightInd w:val="0"/>
        <w:snapToGrid w:val="0"/>
        <w:spacing w:beforeLines="50" w:before="156" w:line="312" w:lineRule="auto"/>
        <w:ind w:left="108"/>
        <w:rPr>
          <w:rFonts w:asciiTheme="minorEastAsia" w:hAnsiTheme="minorEastAsia"/>
          <w:b/>
          <w:sz w:val="24"/>
          <w:szCs w:val="24"/>
        </w:rPr>
      </w:pPr>
      <w:r w:rsidRPr="006C3AB1">
        <w:rPr>
          <w:rFonts w:asciiTheme="minorEastAsia" w:hAnsiTheme="minorEastAsia" w:hint="eastAsia"/>
          <w:b/>
          <w:sz w:val="24"/>
          <w:szCs w:val="24"/>
        </w:rPr>
        <w:t>2. 学术</w:t>
      </w:r>
      <w:r w:rsidRPr="006C3AB1">
        <w:rPr>
          <w:rFonts w:asciiTheme="minorEastAsia" w:hAnsiTheme="minorEastAsia"/>
          <w:b/>
          <w:sz w:val="24"/>
          <w:szCs w:val="24"/>
        </w:rPr>
        <w:t>评价：</w:t>
      </w:r>
    </w:p>
    <w:p w:rsidR="00044B17" w:rsidRPr="006C3AB1" w:rsidRDefault="00044B17" w:rsidP="006C3AB1">
      <w:pPr>
        <w:adjustRightInd w:val="0"/>
        <w:snapToGrid w:val="0"/>
        <w:spacing w:beforeLines="50" w:before="156" w:line="312" w:lineRule="auto"/>
        <w:rPr>
          <w:rFonts w:asciiTheme="minorEastAsia" w:hAnsiTheme="minorEastAsia"/>
          <w:b/>
          <w:sz w:val="24"/>
          <w:szCs w:val="24"/>
        </w:rPr>
      </w:pPr>
      <w:r w:rsidRPr="006C3AB1">
        <w:rPr>
          <w:rFonts w:asciiTheme="minorEastAsia" w:hAnsiTheme="minorEastAsia" w:hint="eastAsia"/>
          <w:b/>
          <w:sz w:val="24"/>
          <w:szCs w:val="24"/>
        </w:rPr>
        <w:t>中国农学会科技成果评价</w:t>
      </w:r>
      <w:r w:rsidRPr="006C3AB1">
        <w:rPr>
          <w:rFonts w:asciiTheme="minorEastAsia" w:hAnsiTheme="minorEastAsia" w:hint="eastAsia"/>
          <w:sz w:val="24"/>
          <w:szCs w:val="24"/>
        </w:rPr>
        <w:t>(中农（评价）字[2014]第108号)</w:t>
      </w:r>
      <w:r w:rsidRPr="006C3AB1">
        <w:rPr>
          <w:rFonts w:asciiTheme="minorEastAsia" w:hAnsiTheme="minorEastAsia" w:hint="eastAsia"/>
          <w:b/>
          <w:sz w:val="24"/>
          <w:szCs w:val="24"/>
        </w:rPr>
        <w:t>：</w:t>
      </w:r>
    </w:p>
    <w:p w:rsidR="00044B17" w:rsidRPr="006C3AB1" w:rsidRDefault="00044B17" w:rsidP="006C3AB1">
      <w:pPr>
        <w:adjustRightInd w:val="0"/>
        <w:snapToGrid w:val="0"/>
        <w:spacing w:beforeLines="50" w:before="156" w:line="312" w:lineRule="auto"/>
        <w:ind w:firstLine="420"/>
        <w:rPr>
          <w:rFonts w:asciiTheme="minorEastAsia" w:hAnsiTheme="minorEastAsia"/>
          <w:sz w:val="24"/>
          <w:szCs w:val="24"/>
        </w:rPr>
      </w:pPr>
      <w:r w:rsidRPr="006C3AB1">
        <w:rPr>
          <w:rFonts w:asciiTheme="minorEastAsia" w:hAnsiTheme="minorEastAsia" w:hint="eastAsia"/>
          <w:sz w:val="24"/>
          <w:szCs w:val="24"/>
        </w:rPr>
        <w:t>2014年12月12日，科技部、农业部首批认定并授权专门从事科技成果评价的社会机构“中国农学会”组织了专家评议会，对由中国科学院水生生物研究所、中国农业科学院饲料研究所、中国水产科学研究院淡水渔业研究中心、广东海大集团股份有限公司、浙江大学等单位共同完成的“鲫鱼的营养学及饲料技术研究与应用”成果进行了评议，形成了以下评价结论：</w:t>
      </w:r>
    </w:p>
    <w:p w:rsidR="00044B17" w:rsidRPr="006C3AB1" w:rsidRDefault="00044B17" w:rsidP="006C3AB1">
      <w:pPr>
        <w:adjustRightInd w:val="0"/>
        <w:snapToGrid w:val="0"/>
        <w:spacing w:beforeLines="50" w:before="156" w:line="312" w:lineRule="auto"/>
        <w:ind w:firstLine="420"/>
        <w:rPr>
          <w:rFonts w:asciiTheme="minorEastAsia" w:hAnsiTheme="minorEastAsia"/>
          <w:sz w:val="24"/>
          <w:szCs w:val="24"/>
        </w:rPr>
      </w:pPr>
      <w:r w:rsidRPr="006C3AB1">
        <w:rPr>
          <w:rFonts w:asciiTheme="minorEastAsia" w:hAnsiTheme="minorEastAsia" w:hint="eastAsia"/>
          <w:sz w:val="24"/>
          <w:szCs w:val="24"/>
        </w:rPr>
        <w:t>该成果针对鲫鱼饲料产业和饲料安全的重大技术需求，开展了鲫鱼营养需求、饲料原料利用、添加剂应用等理论和应用技术的研究与集成，形成了环保、高效、安全的饲料技术体系。成果总体水平达到同类国际先进水平，其中关于不同蛋白源对鲫鱼生长性能的影响机制研究成果处于国际领先水平。</w:t>
      </w:r>
    </w:p>
    <w:p w:rsidR="00044B17" w:rsidRPr="006C3AB1" w:rsidRDefault="00044B17" w:rsidP="006C3AB1">
      <w:pPr>
        <w:adjustRightInd w:val="0"/>
        <w:snapToGrid w:val="0"/>
        <w:spacing w:beforeLines="50" w:before="156" w:line="312" w:lineRule="auto"/>
        <w:ind w:firstLine="420"/>
        <w:rPr>
          <w:rFonts w:asciiTheme="minorEastAsia" w:hAnsiTheme="minorEastAsia"/>
          <w:sz w:val="24"/>
          <w:szCs w:val="24"/>
        </w:rPr>
      </w:pPr>
      <w:r w:rsidRPr="006C3AB1">
        <w:rPr>
          <w:rFonts w:asciiTheme="minorEastAsia" w:hAnsiTheme="minorEastAsia" w:hint="eastAsia"/>
          <w:sz w:val="24"/>
          <w:szCs w:val="24"/>
        </w:rPr>
        <w:t>1. 提出了异育</w:t>
      </w:r>
      <w:proofErr w:type="gramStart"/>
      <w:r w:rsidRPr="006C3AB1">
        <w:rPr>
          <w:rFonts w:asciiTheme="minorEastAsia" w:hAnsiTheme="minorEastAsia" w:hint="eastAsia"/>
          <w:sz w:val="24"/>
          <w:szCs w:val="24"/>
        </w:rPr>
        <w:t>银鲫全生长</w:t>
      </w:r>
      <w:proofErr w:type="gramEnd"/>
      <w:r w:rsidRPr="006C3AB1">
        <w:rPr>
          <w:rFonts w:asciiTheme="minorEastAsia" w:hAnsiTheme="minorEastAsia" w:hint="eastAsia"/>
          <w:sz w:val="24"/>
          <w:szCs w:val="24"/>
        </w:rPr>
        <w:t>周期对40种营养素的需求参数和28种饲料原料的消化率，为不同生长阶段鲫鱼的精准化饲料配方技术奠定了基础，同时为鲤科养殖鱼类的营养需求和饲料利用率研究提供了重要借鉴。</w:t>
      </w:r>
    </w:p>
    <w:p w:rsidR="00044B17" w:rsidRPr="006C3AB1" w:rsidRDefault="00044B17" w:rsidP="006C3AB1">
      <w:pPr>
        <w:adjustRightInd w:val="0"/>
        <w:snapToGrid w:val="0"/>
        <w:spacing w:beforeLines="50" w:before="156" w:line="312" w:lineRule="auto"/>
        <w:ind w:firstLine="420"/>
        <w:rPr>
          <w:rFonts w:asciiTheme="minorEastAsia" w:hAnsiTheme="minorEastAsia"/>
          <w:sz w:val="24"/>
          <w:szCs w:val="24"/>
        </w:rPr>
      </w:pPr>
      <w:r w:rsidRPr="006C3AB1">
        <w:rPr>
          <w:rFonts w:asciiTheme="minorEastAsia" w:hAnsiTheme="minorEastAsia" w:hint="eastAsia"/>
          <w:sz w:val="24"/>
          <w:szCs w:val="24"/>
        </w:rPr>
        <w:t>2. 通过研究不同生长阶段异育银鲫饲料中蛋白源、脂肪源、碳水化合物</w:t>
      </w:r>
      <w:proofErr w:type="gramStart"/>
      <w:r w:rsidRPr="006C3AB1">
        <w:rPr>
          <w:rFonts w:asciiTheme="minorEastAsia" w:hAnsiTheme="minorEastAsia" w:hint="eastAsia"/>
          <w:sz w:val="24"/>
          <w:szCs w:val="24"/>
        </w:rPr>
        <w:t>源利用</w:t>
      </w:r>
      <w:proofErr w:type="gramEnd"/>
      <w:r w:rsidRPr="006C3AB1">
        <w:rPr>
          <w:rFonts w:asciiTheme="minorEastAsia" w:hAnsiTheme="minorEastAsia" w:hint="eastAsia"/>
          <w:sz w:val="24"/>
          <w:szCs w:val="24"/>
        </w:rPr>
        <w:t>的关键技术，研发了绿色添加剂技术，研制出高效经济环保的饲料配方，可以显著降低氮磷排放、饲料系数及饲料成本。</w:t>
      </w:r>
    </w:p>
    <w:p w:rsidR="00044B17" w:rsidRPr="006C3AB1" w:rsidRDefault="00044B17" w:rsidP="006C3AB1">
      <w:pPr>
        <w:adjustRightInd w:val="0"/>
        <w:snapToGrid w:val="0"/>
        <w:spacing w:beforeLines="50" w:before="156" w:line="312" w:lineRule="auto"/>
        <w:ind w:firstLine="420"/>
        <w:rPr>
          <w:rFonts w:asciiTheme="minorEastAsia" w:hAnsiTheme="minorEastAsia"/>
          <w:sz w:val="24"/>
          <w:szCs w:val="24"/>
        </w:rPr>
      </w:pPr>
      <w:r w:rsidRPr="006C3AB1">
        <w:rPr>
          <w:rFonts w:asciiTheme="minorEastAsia" w:hAnsiTheme="minorEastAsia" w:hint="eastAsia"/>
          <w:sz w:val="24"/>
          <w:szCs w:val="24"/>
        </w:rPr>
        <w:t>3.明确了多种饲料源有毒有害物质的安全限量和免疫增强剂的使用技术，对保障鲫鱼饲料及养殖产品安全具有重要意义。</w:t>
      </w:r>
    </w:p>
    <w:p w:rsidR="00044B17" w:rsidRPr="006C3AB1" w:rsidRDefault="00044B17" w:rsidP="006C3AB1">
      <w:pPr>
        <w:adjustRightInd w:val="0"/>
        <w:snapToGrid w:val="0"/>
        <w:spacing w:beforeLines="50" w:before="156" w:line="312" w:lineRule="auto"/>
        <w:ind w:firstLineChars="200" w:firstLine="480"/>
        <w:jc w:val="left"/>
        <w:rPr>
          <w:rFonts w:asciiTheme="minorEastAsia" w:hAnsiTheme="minorEastAsia"/>
          <w:sz w:val="24"/>
          <w:szCs w:val="24"/>
        </w:rPr>
      </w:pPr>
      <w:r w:rsidRPr="006C3AB1">
        <w:rPr>
          <w:rFonts w:asciiTheme="minorEastAsia" w:hAnsiTheme="minorEastAsia"/>
          <w:sz w:val="24"/>
          <w:szCs w:val="24"/>
        </w:rPr>
        <w:t>……</w:t>
      </w:r>
      <w:r w:rsidRPr="006C3AB1">
        <w:rPr>
          <w:rFonts w:asciiTheme="minorEastAsia" w:hAnsiTheme="minorEastAsia" w:hint="eastAsia"/>
          <w:sz w:val="24"/>
          <w:szCs w:val="24"/>
        </w:rPr>
        <w:t>成果应用取得显著经济、社会和环境效益。</w:t>
      </w:r>
    </w:p>
    <w:p w:rsidR="00044B17" w:rsidRPr="006C3AB1" w:rsidRDefault="00044B17" w:rsidP="006C3AB1">
      <w:pPr>
        <w:adjustRightInd w:val="0"/>
        <w:snapToGrid w:val="0"/>
        <w:spacing w:beforeLines="50" w:before="156" w:line="312" w:lineRule="auto"/>
        <w:rPr>
          <w:rFonts w:asciiTheme="minorEastAsia" w:hAnsiTheme="minorEastAsia"/>
          <w:b/>
          <w:sz w:val="24"/>
          <w:szCs w:val="24"/>
        </w:rPr>
      </w:pPr>
      <w:r w:rsidRPr="006C3AB1">
        <w:rPr>
          <w:rFonts w:asciiTheme="minorEastAsia" w:hAnsiTheme="minorEastAsia" w:hint="eastAsia"/>
          <w:b/>
          <w:sz w:val="24"/>
          <w:szCs w:val="24"/>
        </w:rPr>
        <w:t>中国科学院武汉科技查新咨询检索中心查新结论：</w:t>
      </w:r>
    </w:p>
    <w:p w:rsidR="00044B17" w:rsidRPr="006C3AB1" w:rsidRDefault="00044B17" w:rsidP="006C3AB1">
      <w:pPr>
        <w:pStyle w:val="a5"/>
        <w:adjustRightInd w:val="0"/>
        <w:snapToGrid w:val="0"/>
        <w:spacing w:beforeLines="50" w:before="156" w:line="312" w:lineRule="auto"/>
        <w:rPr>
          <w:rFonts w:asciiTheme="minorEastAsia" w:eastAsiaTheme="minorEastAsia" w:hAnsiTheme="minorEastAsia"/>
          <w:szCs w:val="24"/>
        </w:rPr>
      </w:pPr>
      <w:r w:rsidRPr="006C3AB1">
        <w:rPr>
          <w:rFonts w:asciiTheme="minorEastAsia" w:eastAsiaTheme="minorEastAsia" w:hAnsiTheme="minorEastAsia"/>
          <w:szCs w:val="24"/>
        </w:rPr>
        <w:t>我中心受</w:t>
      </w:r>
      <w:r w:rsidRPr="006C3AB1">
        <w:rPr>
          <w:rFonts w:asciiTheme="minorEastAsia" w:eastAsiaTheme="minorEastAsia" w:hAnsiTheme="minorEastAsia" w:hint="eastAsia"/>
          <w:szCs w:val="24"/>
        </w:rPr>
        <w:t>中国科学院水生生物研究所</w:t>
      </w:r>
      <w:r w:rsidRPr="006C3AB1">
        <w:rPr>
          <w:rFonts w:asciiTheme="minorEastAsia" w:eastAsiaTheme="minorEastAsia" w:hAnsiTheme="minorEastAsia"/>
          <w:szCs w:val="24"/>
        </w:rPr>
        <w:t>委托，根据用户提出的创新点和检索词，对</w:t>
      </w:r>
      <w:r w:rsidRPr="006C3AB1">
        <w:rPr>
          <w:rFonts w:asciiTheme="minorEastAsia" w:eastAsiaTheme="minorEastAsia" w:hAnsiTheme="minorEastAsia" w:hint="eastAsia"/>
          <w:szCs w:val="24"/>
        </w:rPr>
        <w:t>“鲫鱼的营养学及饲料技术研究与应用”</w:t>
      </w:r>
      <w:r w:rsidRPr="006C3AB1">
        <w:rPr>
          <w:rFonts w:asciiTheme="minorEastAsia" w:eastAsiaTheme="minorEastAsia" w:hAnsiTheme="minorEastAsia"/>
          <w:szCs w:val="24"/>
        </w:rPr>
        <w:t>这一项目进行国内</w:t>
      </w:r>
      <w:r w:rsidRPr="006C3AB1">
        <w:rPr>
          <w:rFonts w:asciiTheme="minorEastAsia" w:eastAsiaTheme="minorEastAsia" w:hAnsiTheme="minorEastAsia" w:hint="eastAsia"/>
          <w:szCs w:val="24"/>
        </w:rPr>
        <w:t>外</w:t>
      </w:r>
      <w:r w:rsidRPr="006C3AB1">
        <w:rPr>
          <w:rFonts w:asciiTheme="minorEastAsia" w:eastAsiaTheme="minorEastAsia" w:hAnsiTheme="minorEastAsia"/>
          <w:szCs w:val="24"/>
        </w:rPr>
        <w:t>文献检索，</w:t>
      </w:r>
      <w:r w:rsidRPr="006C3AB1">
        <w:rPr>
          <w:rFonts w:asciiTheme="minorEastAsia" w:eastAsiaTheme="minorEastAsia" w:hAnsiTheme="minorEastAsia" w:hint="eastAsia"/>
          <w:szCs w:val="24"/>
        </w:rPr>
        <w:t>共查询了国内15种数据库及工具书，国外26种相关数据库，</w:t>
      </w:r>
      <w:r w:rsidRPr="006C3AB1">
        <w:rPr>
          <w:rFonts w:asciiTheme="minorEastAsia" w:eastAsiaTheme="minorEastAsia" w:hAnsiTheme="minorEastAsia"/>
          <w:szCs w:val="24"/>
        </w:rPr>
        <w:t>查出相关文献</w:t>
      </w:r>
      <w:r w:rsidRPr="006C3AB1">
        <w:rPr>
          <w:rFonts w:asciiTheme="minorEastAsia" w:eastAsiaTheme="minorEastAsia" w:hAnsiTheme="minorEastAsia" w:hint="eastAsia"/>
          <w:szCs w:val="24"/>
        </w:rPr>
        <w:t>73</w:t>
      </w:r>
      <w:r w:rsidRPr="006C3AB1">
        <w:rPr>
          <w:rFonts w:asciiTheme="minorEastAsia" w:eastAsiaTheme="minorEastAsia" w:hAnsiTheme="minorEastAsia"/>
          <w:szCs w:val="24"/>
        </w:rPr>
        <w:t>篇</w:t>
      </w:r>
      <w:r w:rsidRPr="006C3AB1">
        <w:rPr>
          <w:rFonts w:asciiTheme="minorEastAsia" w:eastAsiaTheme="minorEastAsia" w:hAnsiTheme="minorEastAsia" w:hint="eastAsia"/>
          <w:szCs w:val="24"/>
        </w:rPr>
        <w:t>，其中中文文献41篇，外文文献32篇。</w:t>
      </w:r>
    </w:p>
    <w:p w:rsidR="00044B17" w:rsidRPr="006C3AB1" w:rsidRDefault="00044B17" w:rsidP="006C3AB1">
      <w:pPr>
        <w:pStyle w:val="a5"/>
        <w:adjustRightInd w:val="0"/>
        <w:snapToGrid w:val="0"/>
        <w:spacing w:beforeLines="50" w:before="156" w:line="312" w:lineRule="auto"/>
        <w:rPr>
          <w:rFonts w:asciiTheme="minorEastAsia" w:eastAsiaTheme="minorEastAsia" w:hAnsiTheme="minorEastAsia"/>
          <w:szCs w:val="24"/>
        </w:rPr>
      </w:pPr>
      <w:r w:rsidRPr="006C3AB1">
        <w:rPr>
          <w:rFonts w:asciiTheme="minorEastAsia" w:eastAsiaTheme="minorEastAsia" w:hAnsiTheme="minorEastAsia"/>
          <w:szCs w:val="24"/>
        </w:rPr>
        <w:t>从检索结果看，</w:t>
      </w:r>
      <w:r w:rsidRPr="006C3AB1">
        <w:rPr>
          <w:rFonts w:asciiTheme="minorEastAsia" w:eastAsiaTheme="minorEastAsia" w:hAnsiTheme="minorEastAsia" w:hint="eastAsia"/>
          <w:szCs w:val="24"/>
        </w:rPr>
        <w:t>文献1-35是委托方及其合作方的阶段性成果报道（委托方发表的相关文献或专利有近100篇，未全部列举）。</w:t>
      </w:r>
    </w:p>
    <w:p w:rsidR="00044B17" w:rsidRPr="006C3AB1" w:rsidRDefault="00044B17" w:rsidP="006C3AB1">
      <w:pPr>
        <w:pStyle w:val="a5"/>
        <w:adjustRightInd w:val="0"/>
        <w:snapToGrid w:val="0"/>
        <w:spacing w:beforeLines="50" w:before="156" w:line="312" w:lineRule="auto"/>
        <w:rPr>
          <w:rFonts w:asciiTheme="minorEastAsia" w:eastAsiaTheme="minorEastAsia" w:hAnsiTheme="minorEastAsia"/>
          <w:b/>
          <w:szCs w:val="24"/>
        </w:rPr>
      </w:pPr>
      <w:r w:rsidRPr="006C3AB1">
        <w:rPr>
          <w:rFonts w:asciiTheme="minorEastAsia" w:eastAsiaTheme="minorEastAsia" w:hAnsiTheme="minorEastAsia"/>
          <w:szCs w:val="24"/>
        </w:rPr>
        <w:lastRenderedPageBreak/>
        <w:t>除委托方</w:t>
      </w:r>
      <w:r w:rsidRPr="006C3AB1">
        <w:rPr>
          <w:rFonts w:asciiTheme="minorEastAsia" w:eastAsiaTheme="minorEastAsia" w:hAnsiTheme="minorEastAsia" w:hint="eastAsia"/>
          <w:szCs w:val="24"/>
        </w:rPr>
        <w:t>及其合作方</w:t>
      </w:r>
      <w:r w:rsidRPr="006C3AB1">
        <w:rPr>
          <w:rFonts w:asciiTheme="minorEastAsia" w:eastAsiaTheme="minorEastAsia" w:hAnsiTheme="minorEastAsia"/>
          <w:szCs w:val="24"/>
        </w:rPr>
        <w:t>的阶段性成果报道外，……</w:t>
      </w:r>
      <w:r w:rsidRPr="006C3AB1">
        <w:rPr>
          <w:rFonts w:asciiTheme="minorEastAsia" w:eastAsiaTheme="minorEastAsia" w:hAnsiTheme="minorEastAsia"/>
          <w:b/>
          <w:szCs w:val="24"/>
        </w:rPr>
        <w:t>国内外未见提出异育银鲫在养殖前期（约3-10g）40种营养素（蛋白质、脂肪、碳水化合物、氨基酸、维生素和矿物盐）、养成中期（50-80g）和养成后期（150g及以上）主要营养素（蛋白质、脂肪、碳水化合物及部分氨基酸、维生素和矿物盐）的需求参数方面的报道。</w:t>
      </w:r>
    </w:p>
    <w:p w:rsidR="00044B17" w:rsidRPr="006C3AB1" w:rsidRDefault="00044B17" w:rsidP="006C3AB1">
      <w:pPr>
        <w:pStyle w:val="a5"/>
        <w:adjustRightInd w:val="0"/>
        <w:snapToGrid w:val="0"/>
        <w:spacing w:beforeLines="50" w:before="156" w:line="312" w:lineRule="auto"/>
        <w:ind w:firstLine="482"/>
        <w:rPr>
          <w:rFonts w:asciiTheme="minorEastAsia" w:eastAsiaTheme="minorEastAsia" w:hAnsiTheme="minorEastAsia"/>
          <w:b/>
          <w:szCs w:val="24"/>
        </w:rPr>
      </w:pPr>
      <w:r w:rsidRPr="006C3AB1">
        <w:rPr>
          <w:rFonts w:asciiTheme="minorEastAsia" w:eastAsiaTheme="minorEastAsia" w:hAnsiTheme="minorEastAsia"/>
          <w:b/>
          <w:szCs w:val="24"/>
        </w:rPr>
        <w:t>……</w:t>
      </w:r>
      <w:r w:rsidRPr="006C3AB1">
        <w:rPr>
          <w:rFonts w:asciiTheme="minorEastAsia" w:eastAsiaTheme="minorEastAsia" w:hAnsiTheme="minorEastAsia" w:hint="eastAsia"/>
          <w:b/>
          <w:szCs w:val="24"/>
        </w:rPr>
        <w:t>国内外未见构建异育银鲫对28种常规饲料原料的消化率数据库方面的报道。</w:t>
      </w:r>
    </w:p>
    <w:p w:rsidR="00044B17" w:rsidRPr="006C3AB1" w:rsidRDefault="00044B17" w:rsidP="006C3AB1">
      <w:pPr>
        <w:pStyle w:val="a5"/>
        <w:adjustRightInd w:val="0"/>
        <w:snapToGrid w:val="0"/>
        <w:spacing w:beforeLines="50" w:before="156" w:line="312" w:lineRule="auto"/>
        <w:ind w:firstLine="482"/>
        <w:rPr>
          <w:rFonts w:asciiTheme="minorEastAsia" w:eastAsiaTheme="minorEastAsia" w:hAnsiTheme="minorEastAsia"/>
          <w:b/>
          <w:szCs w:val="24"/>
        </w:rPr>
      </w:pPr>
      <w:r w:rsidRPr="006C3AB1">
        <w:rPr>
          <w:rFonts w:asciiTheme="minorEastAsia" w:eastAsiaTheme="minorEastAsia" w:hAnsiTheme="minorEastAsia"/>
          <w:b/>
          <w:szCs w:val="24"/>
        </w:rPr>
        <w:t>……</w:t>
      </w:r>
      <w:r w:rsidRPr="006C3AB1">
        <w:rPr>
          <w:rFonts w:asciiTheme="minorEastAsia" w:eastAsiaTheme="minorEastAsia" w:hAnsiTheme="minorEastAsia" w:hint="eastAsia"/>
          <w:b/>
          <w:szCs w:val="24"/>
        </w:rPr>
        <w:t>国内外未见系统研究异育银鲫在养殖前期（约3-10g）、养成前期（50-80g）和养成后期（150g）不同生长阶段饲料替代蛋白源（如豆粕、菜粕等）高效使用技术方面的报道；</w:t>
      </w:r>
      <w:proofErr w:type="gramStart"/>
      <w:r w:rsidRPr="006C3AB1">
        <w:rPr>
          <w:rFonts w:asciiTheme="minorEastAsia" w:eastAsiaTheme="minorEastAsia" w:hAnsiTheme="minorEastAsia" w:hint="eastAsia"/>
          <w:b/>
          <w:szCs w:val="24"/>
        </w:rPr>
        <w:t>也未见揭示不同品系鲫鱼利用饲料中动(</w:t>
      </w:r>
      <w:proofErr w:type="gramEnd"/>
      <w:r w:rsidRPr="006C3AB1">
        <w:rPr>
          <w:rFonts w:asciiTheme="minorEastAsia" w:eastAsiaTheme="minorEastAsia" w:hAnsiTheme="minorEastAsia" w:hint="eastAsia"/>
          <w:b/>
          <w:szCs w:val="24"/>
        </w:rPr>
        <w:t>鱼粉)、植物（豆粕）蛋白源生长差异的分子生物学机制方面的报道。</w:t>
      </w:r>
    </w:p>
    <w:p w:rsidR="00044B17" w:rsidRPr="006C3AB1" w:rsidRDefault="00044B17" w:rsidP="006C3AB1">
      <w:pPr>
        <w:pStyle w:val="a5"/>
        <w:adjustRightInd w:val="0"/>
        <w:snapToGrid w:val="0"/>
        <w:spacing w:beforeLines="50" w:before="156" w:line="312" w:lineRule="auto"/>
        <w:ind w:firstLine="482"/>
        <w:rPr>
          <w:rFonts w:asciiTheme="minorEastAsia" w:eastAsiaTheme="minorEastAsia" w:hAnsiTheme="minorEastAsia"/>
          <w:b/>
          <w:szCs w:val="24"/>
        </w:rPr>
      </w:pPr>
      <w:r w:rsidRPr="006C3AB1">
        <w:rPr>
          <w:rFonts w:asciiTheme="minorEastAsia" w:eastAsiaTheme="minorEastAsia" w:hAnsiTheme="minorEastAsia"/>
          <w:b/>
          <w:szCs w:val="24"/>
        </w:rPr>
        <w:t>……</w:t>
      </w:r>
      <w:r w:rsidRPr="006C3AB1">
        <w:rPr>
          <w:rFonts w:asciiTheme="minorEastAsia" w:eastAsiaTheme="minorEastAsia" w:hAnsiTheme="minorEastAsia" w:hint="eastAsia"/>
          <w:b/>
          <w:szCs w:val="24"/>
        </w:rPr>
        <w:t>国内外未见系统研究异育银鲫在幼鱼期（约3-10g）、养成前期（50-80g）和养成后期（150g）对不同脂肪源（鱼油、豆油、菜油、亚麻油、椰子油等）和不同对碳水化合物利用（玉米淀粉、糙米粉、糯米粉、葡萄糖）的差异方面的报道。</w:t>
      </w:r>
    </w:p>
    <w:p w:rsidR="00044B17" w:rsidRPr="006C3AB1" w:rsidRDefault="00044B17" w:rsidP="006C3AB1">
      <w:pPr>
        <w:pStyle w:val="a5"/>
        <w:adjustRightInd w:val="0"/>
        <w:snapToGrid w:val="0"/>
        <w:spacing w:beforeLines="50" w:before="156" w:line="312" w:lineRule="auto"/>
        <w:ind w:firstLine="482"/>
        <w:rPr>
          <w:rFonts w:asciiTheme="minorEastAsia" w:eastAsiaTheme="minorEastAsia" w:hAnsiTheme="minorEastAsia"/>
          <w:b/>
          <w:szCs w:val="24"/>
        </w:rPr>
      </w:pPr>
      <w:r w:rsidRPr="006C3AB1">
        <w:rPr>
          <w:rFonts w:asciiTheme="minorEastAsia" w:eastAsiaTheme="minorEastAsia" w:hAnsiTheme="minorEastAsia"/>
          <w:b/>
          <w:szCs w:val="24"/>
        </w:rPr>
        <w:t>……</w:t>
      </w:r>
      <w:r w:rsidRPr="006C3AB1">
        <w:rPr>
          <w:rFonts w:asciiTheme="minorEastAsia" w:eastAsiaTheme="minorEastAsia" w:hAnsiTheme="minorEastAsia" w:hint="eastAsia"/>
          <w:b/>
          <w:szCs w:val="24"/>
        </w:rPr>
        <w:t>国内外未见揭示异育银鲫饲料中黄曲霉毒素、酵母细胞壁、大豆黄酮、棉酚、硫代葡萄糖甙、铜等的代谢机制和安全限量方面的报道。</w:t>
      </w:r>
    </w:p>
    <w:p w:rsidR="00044B17" w:rsidRPr="006C3AB1" w:rsidRDefault="00044B17" w:rsidP="006C3AB1">
      <w:pPr>
        <w:pStyle w:val="a5"/>
        <w:adjustRightInd w:val="0"/>
        <w:snapToGrid w:val="0"/>
        <w:spacing w:beforeLines="50" w:before="156" w:line="312" w:lineRule="auto"/>
        <w:ind w:firstLine="482"/>
        <w:rPr>
          <w:rFonts w:asciiTheme="minorEastAsia" w:eastAsiaTheme="minorEastAsia" w:hAnsiTheme="minorEastAsia"/>
          <w:szCs w:val="24"/>
        </w:rPr>
      </w:pPr>
      <w:r w:rsidRPr="006C3AB1">
        <w:rPr>
          <w:rFonts w:asciiTheme="minorEastAsia" w:eastAsiaTheme="minorEastAsia" w:hAnsiTheme="minorEastAsia"/>
          <w:b/>
          <w:szCs w:val="24"/>
        </w:rPr>
        <w:t>……</w:t>
      </w:r>
      <w:r w:rsidRPr="006C3AB1">
        <w:rPr>
          <w:rFonts w:asciiTheme="minorEastAsia" w:eastAsiaTheme="minorEastAsia" w:hAnsiTheme="minorEastAsia" w:hint="eastAsia"/>
          <w:b/>
          <w:szCs w:val="24"/>
        </w:rPr>
        <w:t>本委托项目研发出异育银鲫饲料中灵芝葡聚糖提取物、溶菌酶、壳聚糖、地衣芽孢杆菌、天然叶黄素等绿色添加剂技术，国内外未见相同报道。</w:t>
      </w:r>
    </w:p>
    <w:p w:rsidR="00044B17" w:rsidRPr="006C3AB1" w:rsidRDefault="00044B17" w:rsidP="006C3AB1">
      <w:pPr>
        <w:adjustRightInd w:val="0"/>
        <w:snapToGrid w:val="0"/>
        <w:spacing w:beforeLines="50" w:before="156" w:line="312" w:lineRule="auto"/>
        <w:ind w:firstLine="435"/>
        <w:jc w:val="left"/>
        <w:rPr>
          <w:rFonts w:asciiTheme="minorEastAsia" w:hAnsiTheme="minorEastAsia"/>
          <w:sz w:val="24"/>
          <w:szCs w:val="24"/>
        </w:rPr>
      </w:pPr>
      <w:r w:rsidRPr="006C3AB1">
        <w:rPr>
          <w:rFonts w:asciiTheme="minorEastAsia" w:hAnsiTheme="minorEastAsia"/>
          <w:sz w:val="24"/>
          <w:szCs w:val="24"/>
        </w:rPr>
        <w:t>经综合对比分析可知，</w:t>
      </w:r>
      <w:r w:rsidRPr="006C3AB1">
        <w:rPr>
          <w:rFonts w:asciiTheme="minorEastAsia" w:hAnsiTheme="minorEastAsia" w:hint="eastAsia"/>
          <w:sz w:val="24"/>
          <w:szCs w:val="24"/>
        </w:rPr>
        <w:t>除委托方及其合作方的阶段性成果报道外，该查新项目的创新点在国内外相关文献中尚未发现相同报道。</w:t>
      </w:r>
    </w:p>
    <w:p w:rsidR="00044B17" w:rsidRPr="006C3AB1" w:rsidRDefault="00044B17" w:rsidP="006C3AB1">
      <w:pPr>
        <w:adjustRightInd w:val="0"/>
        <w:snapToGrid w:val="0"/>
        <w:spacing w:beforeLines="50" w:before="156" w:line="312" w:lineRule="auto"/>
        <w:ind w:left="142"/>
        <w:rPr>
          <w:rFonts w:asciiTheme="minorEastAsia" w:hAnsiTheme="minorEastAsia"/>
          <w:b/>
          <w:sz w:val="24"/>
          <w:szCs w:val="24"/>
        </w:rPr>
      </w:pPr>
      <w:r w:rsidRPr="006C3AB1">
        <w:rPr>
          <w:rFonts w:asciiTheme="minorEastAsia" w:hAnsiTheme="minorEastAsia" w:hint="eastAsia"/>
          <w:b/>
          <w:sz w:val="24"/>
          <w:szCs w:val="24"/>
        </w:rPr>
        <w:t>3. 曾获奖励</w:t>
      </w:r>
      <w:r w:rsidRPr="006C3AB1">
        <w:rPr>
          <w:rFonts w:asciiTheme="minorEastAsia" w:hAnsiTheme="minorEastAsia"/>
          <w:b/>
          <w:sz w:val="24"/>
          <w:szCs w:val="24"/>
        </w:rPr>
        <w:t>：</w:t>
      </w:r>
    </w:p>
    <w:p w:rsidR="00044B17" w:rsidRPr="006C3AB1" w:rsidRDefault="00044B17" w:rsidP="006C3AB1">
      <w:pPr>
        <w:pStyle w:val="a6"/>
        <w:numPr>
          <w:ilvl w:val="0"/>
          <w:numId w:val="3"/>
        </w:numPr>
        <w:adjustRightInd w:val="0"/>
        <w:snapToGrid w:val="0"/>
        <w:spacing w:beforeLines="50" w:before="156" w:line="312" w:lineRule="auto"/>
        <w:ind w:firstLineChars="0"/>
        <w:jc w:val="left"/>
        <w:rPr>
          <w:rFonts w:ascii="宋体" w:hAnsi="宋体"/>
          <w:b/>
          <w:sz w:val="24"/>
          <w:szCs w:val="24"/>
        </w:rPr>
      </w:pPr>
      <w:r w:rsidRPr="006C3AB1">
        <w:rPr>
          <w:rFonts w:asciiTheme="minorEastAsia" w:eastAsiaTheme="minorEastAsia" w:hAnsiTheme="minorEastAsia" w:hint="eastAsia"/>
          <w:sz w:val="24"/>
          <w:szCs w:val="24"/>
        </w:rPr>
        <w:t>“鲫鱼的营养学及饲料技术研究与应用”2015年</w:t>
      </w:r>
      <w:r w:rsidRPr="006C3AB1">
        <w:rPr>
          <w:rFonts w:asciiTheme="minorEastAsia" w:eastAsiaTheme="minorEastAsia" w:hAnsiTheme="minorEastAsia"/>
          <w:sz w:val="24"/>
          <w:szCs w:val="24"/>
        </w:rPr>
        <w:t>获得湖北省科技进步一等奖</w:t>
      </w:r>
      <w:r w:rsidRPr="006C3AB1">
        <w:rPr>
          <w:rFonts w:asciiTheme="minorEastAsia" w:eastAsiaTheme="minorEastAsia" w:hAnsiTheme="minorEastAsia" w:hint="eastAsia"/>
          <w:sz w:val="24"/>
          <w:szCs w:val="24"/>
        </w:rPr>
        <w:t>。</w:t>
      </w:r>
      <w:r w:rsidRPr="006C3AB1">
        <w:rPr>
          <w:rFonts w:asciiTheme="minorEastAsia" w:eastAsiaTheme="minorEastAsia" w:hAnsiTheme="minorEastAsia" w:hint="eastAsia"/>
          <w:spacing w:val="0"/>
          <w:sz w:val="24"/>
          <w:szCs w:val="24"/>
        </w:rPr>
        <w:t>(证书编号：20</w:t>
      </w:r>
      <w:r w:rsidRPr="006C3AB1">
        <w:rPr>
          <w:rFonts w:asciiTheme="minorEastAsia" w:eastAsiaTheme="minorEastAsia" w:hAnsiTheme="minorEastAsia"/>
          <w:spacing w:val="0"/>
          <w:sz w:val="24"/>
          <w:szCs w:val="24"/>
        </w:rPr>
        <w:t>15</w:t>
      </w:r>
      <w:r w:rsidRPr="006C3AB1">
        <w:rPr>
          <w:rFonts w:asciiTheme="minorEastAsia" w:eastAsiaTheme="minorEastAsia" w:hAnsiTheme="minorEastAsia" w:hint="eastAsia"/>
          <w:spacing w:val="0"/>
          <w:sz w:val="24"/>
          <w:szCs w:val="24"/>
        </w:rPr>
        <w:t>J-2</w:t>
      </w:r>
      <w:r w:rsidRPr="006C3AB1">
        <w:rPr>
          <w:rFonts w:asciiTheme="minorEastAsia" w:eastAsiaTheme="minorEastAsia" w:hAnsiTheme="minorEastAsia"/>
          <w:spacing w:val="0"/>
          <w:sz w:val="24"/>
          <w:szCs w:val="24"/>
        </w:rPr>
        <w:t>34</w:t>
      </w:r>
      <w:r w:rsidRPr="006C3AB1">
        <w:rPr>
          <w:rFonts w:asciiTheme="minorEastAsia" w:eastAsiaTheme="minorEastAsia" w:hAnsiTheme="minorEastAsia" w:hint="eastAsia"/>
          <w:spacing w:val="0"/>
          <w:sz w:val="24"/>
          <w:szCs w:val="24"/>
        </w:rPr>
        <w:t>-1-0</w:t>
      </w:r>
      <w:r w:rsidRPr="006C3AB1">
        <w:rPr>
          <w:rFonts w:asciiTheme="minorEastAsia" w:eastAsiaTheme="minorEastAsia" w:hAnsiTheme="minorEastAsia"/>
          <w:spacing w:val="0"/>
          <w:sz w:val="24"/>
          <w:szCs w:val="24"/>
        </w:rPr>
        <w:t>33</w:t>
      </w:r>
      <w:r w:rsidRPr="006C3AB1">
        <w:rPr>
          <w:rFonts w:asciiTheme="minorEastAsia" w:eastAsiaTheme="minorEastAsia" w:hAnsiTheme="minorEastAsia" w:hint="eastAsia"/>
          <w:spacing w:val="0"/>
          <w:sz w:val="24"/>
          <w:szCs w:val="24"/>
        </w:rPr>
        <w:t>-002-D01)</w:t>
      </w:r>
    </w:p>
    <w:p w:rsidR="00044B17" w:rsidRPr="006C3AB1" w:rsidRDefault="00044B17" w:rsidP="006C3AB1">
      <w:pPr>
        <w:pStyle w:val="a6"/>
        <w:numPr>
          <w:ilvl w:val="0"/>
          <w:numId w:val="3"/>
        </w:numPr>
        <w:adjustRightInd w:val="0"/>
        <w:snapToGrid w:val="0"/>
        <w:spacing w:beforeLines="50" w:before="156" w:line="312" w:lineRule="auto"/>
        <w:ind w:firstLineChars="0"/>
        <w:jc w:val="left"/>
        <w:rPr>
          <w:rFonts w:ascii="宋体" w:hAnsi="宋体"/>
          <w:b/>
          <w:sz w:val="24"/>
          <w:szCs w:val="24"/>
        </w:rPr>
      </w:pPr>
      <w:r w:rsidRPr="006C3AB1">
        <w:rPr>
          <w:rFonts w:asciiTheme="minorEastAsia" w:eastAsiaTheme="minorEastAsia" w:hAnsiTheme="minorEastAsia" w:hint="eastAsia"/>
          <w:spacing w:val="0"/>
          <w:sz w:val="24"/>
          <w:szCs w:val="24"/>
        </w:rPr>
        <w:t>“异育银鲫营养、饲料与投喂技术”，2003年</w:t>
      </w:r>
      <w:r w:rsidRPr="006C3AB1">
        <w:rPr>
          <w:rFonts w:asciiTheme="minorEastAsia" w:eastAsiaTheme="minorEastAsia" w:hAnsiTheme="minorEastAsia"/>
          <w:spacing w:val="0"/>
          <w:sz w:val="24"/>
          <w:szCs w:val="24"/>
        </w:rPr>
        <w:t>获得湖北省科技进步一等奖</w:t>
      </w:r>
      <w:r w:rsidRPr="006C3AB1">
        <w:rPr>
          <w:rFonts w:asciiTheme="minorEastAsia" w:eastAsiaTheme="minorEastAsia" w:hAnsiTheme="minorEastAsia" w:hint="eastAsia"/>
          <w:spacing w:val="0"/>
          <w:sz w:val="24"/>
          <w:szCs w:val="24"/>
        </w:rPr>
        <w:t>。(证书</w:t>
      </w:r>
      <w:r w:rsidRPr="006C3AB1">
        <w:rPr>
          <w:rFonts w:asciiTheme="minorEastAsia" w:eastAsiaTheme="minorEastAsia" w:hAnsiTheme="minorEastAsia"/>
          <w:spacing w:val="0"/>
          <w:sz w:val="24"/>
          <w:szCs w:val="24"/>
        </w:rPr>
        <w:t>编号：</w:t>
      </w:r>
      <w:r w:rsidRPr="006C3AB1">
        <w:rPr>
          <w:rFonts w:asciiTheme="minorEastAsia" w:eastAsiaTheme="minorEastAsia" w:hAnsiTheme="minorEastAsia" w:hint="eastAsia"/>
          <w:spacing w:val="0"/>
          <w:sz w:val="24"/>
          <w:szCs w:val="24"/>
        </w:rPr>
        <w:t>2003</w:t>
      </w:r>
      <w:r w:rsidRPr="006C3AB1">
        <w:rPr>
          <w:rFonts w:asciiTheme="minorEastAsia" w:eastAsiaTheme="minorEastAsia" w:hAnsiTheme="minorEastAsia"/>
          <w:spacing w:val="0"/>
          <w:sz w:val="24"/>
          <w:szCs w:val="24"/>
        </w:rPr>
        <w:t>J-218-1-025-002-D01</w:t>
      </w:r>
      <w:r w:rsidRPr="006C3AB1">
        <w:rPr>
          <w:rFonts w:asciiTheme="minorEastAsia" w:eastAsiaTheme="minorEastAsia" w:hAnsiTheme="minorEastAsia" w:hint="eastAsia"/>
          <w:spacing w:val="0"/>
          <w:sz w:val="24"/>
          <w:szCs w:val="24"/>
        </w:rPr>
        <w:t>)</w:t>
      </w:r>
    </w:p>
    <w:p w:rsidR="00463743" w:rsidRDefault="00463743" w:rsidP="006C3AB1">
      <w:pPr>
        <w:widowControl/>
        <w:jc w:val="left"/>
        <w:rPr>
          <w:rFonts w:ascii="宋体" w:hAnsi="宋体"/>
          <w:b/>
          <w:sz w:val="24"/>
          <w:szCs w:val="32"/>
        </w:rPr>
      </w:pPr>
    </w:p>
    <w:p w:rsidR="00044B17" w:rsidRPr="006C3AB1" w:rsidRDefault="00FD0310" w:rsidP="006C3AB1">
      <w:pPr>
        <w:pStyle w:val="a6"/>
        <w:numPr>
          <w:ilvl w:val="0"/>
          <w:numId w:val="8"/>
        </w:numPr>
        <w:adjustRightInd w:val="0"/>
        <w:snapToGrid w:val="0"/>
        <w:spacing w:beforeLines="50" w:before="156" w:line="312" w:lineRule="auto"/>
        <w:ind w:firstLineChars="0"/>
        <w:rPr>
          <w:rFonts w:ascii="黑体" w:eastAsia="黑体" w:hAnsi="黑体"/>
          <w:b/>
          <w:sz w:val="28"/>
          <w:szCs w:val="32"/>
        </w:rPr>
      </w:pPr>
      <w:r w:rsidRPr="006C3AB1">
        <w:rPr>
          <w:rFonts w:ascii="黑体" w:eastAsia="黑体" w:hAnsi="黑体" w:hint="eastAsia"/>
          <w:b/>
          <w:sz w:val="28"/>
          <w:szCs w:val="32"/>
        </w:rPr>
        <w:t>推广应用情况</w:t>
      </w:r>
      <w:r w:rsidR="00123056" w:rsidRPr="006C3AB1">
        <w:rPr>
          <w:rFonts w:ascii="黑体" w:eastAsia="黑体" w:hAnsi="黑体" w:hint="eastAsia"/>
          <w:b/>
          <w:sz w:val="28"/>
          <w:szCs w:val="32"/>
        </w:rPr>
        <w:t>：</w:t>
      </w:r>
    </w:p>
    <w:p w:rsidR="0022056C" w:rsidRDefault="0022056C" w:rsidP="0022056C">
      <w:pPr>
        <w:pStyle w:val="a5"/>
        <w:numPr>
          <w:ilvl w:val="0"/>
          <w:numId w:val="2"/>
        </w:numPr>
        <w:spacing w:line="390" w:lineRule="exact"/>
        <w:ind w:firstLineChars="0"/>
        <w:outlineLvl w:val="2"/>
        <w:rPr>
          <w:rFonts w:ascii="宋体" w:hAnsi="宋体"/>
          <w:b/>
        </w:rPr>
      </w:pPr>
      <w:r w:rsidRPr="00C20DDE">
        <w:rPr>
          <w:rFonts w:ascii="宋体" w:hAnsi="宋体" w:hint="eastAsia"/>
          <w:b/>
        </w:rPr>
        <w:t>推广应用情况</w:t>
      </w:r>
    </w:p>
    <w:p w:rsidR="00044B17" w:rsidRPr="00C63589" w:rsidRDefault="00044B17" w:rsidP="0022056C">
      <w:pPr>
        <w:adjustRightInd w:val="0"/>
        <w:snapToGrid w:val="0"/>
        <w:spacing w:beforeLines="50" w:before="156" w:line="312" w:lineRule="auto"/>
        <w:ind w:firstLineChars="200" w:firstLine="480"/>
        <w:rPr>
          <w:rFonts w:hAnsi="宋体"/>
          <w:bCs/>
          <w:sz w:val="24"/>
        </w:rPr>
      </w:pPr>
      <w:r w:rsidRPr="00C63589">
        <w:rPr>
          <w:rFonts w:ascii="宋体" w:hAnsi="宋体" w:hint="eastAsia"/>
          <w:sz w:val="24"/>
          <w:szCs w:val="24"/>
        </w:rPr>
        <w:t>饲料应用鱼种阶段饲料系数可达1.3，</w:t>
      </w:r>
      <w:r w:rsidRPr="00C63589">
        <w:rPr>
          <w:rFonts w:ascii="宋体" w:hAnsi="宋体"/>
          <w:sz w:val="24"/>
          <w:szCs w:val="24"/>
        </w:rPr>
        <w:t>成鱼养殖</w:t>
      </w:r>
      <w:r w:rsidRPr="00C63589">
        <w:rPr>
          <w:rFonts w:ascii="宋体" w:hAnsi="宋体" w:hint="eastAsia"/>
          <w:sz w:val="24"/>
          <w:szCs w:val="24"/>
        </w:rPr>
        <w:t>饲料</w:t>
      </w:r>
      <w:r w:rsidRPr="00C63589">
        <w:rPr>
          <w:rFonts w:ascii="宋体" w:hAnsi="宋体"/>
          <w:sz w:val="24"/>
          <w:szCs w:val="24"/>
        </w:rPr>
        <w:t>系数</w:t>
      </w:r>
      <w:r w:rsidRPr="00C63589">
        <w:rPr>
          <w:rFonts w:ascii="宋体" w:hAnsi="宋体" w:hint="eastAsia"/>
          <w:sz w:val="24"/>
          <w:szCs w:val="24"/>
        </w:rPr>
        <w:t>可达1.</w:t>
      </w:r>
      <w:r w:rsidRPr="00C63589">
        <w:rPr>
          <w:rFonts w:ascii="宋体" w:hAnsi="宋体"/>
          <w:sz w:val="24"/>
          <w:szCs w:val="24"/>
        </w:rPr>
        <w:t>4</w:t>
      </w:r>
      <w:r w:rsidRPr="00C63589">
        <w:rPr>
          <w:rFonts w:ascii="宋体" w:hAnsi="宋体" w:hint="eastAsia"/>
          <w:sz w:val="24"/>
          <w:szCs w:val="24"/>
        </w:rPr>
        <w:t>，全年饲料</w:t>
      </w:r>
      <w:r w:rsidRPr="00C63589">
        <w:rPr>
          <w:rFonts w:ascii="宋体" w:hAnsi="宋体"/>
          <w:sz w:val="24"/>
          <w:szCs w:val="24"/>
        </w:rPr>
        <w:t>系数</w:t>
      </w:r>
      <w:r w:rsidRPr="00C63589">
        <w:rPr>
          <w:rFonts w:ascii="宋体" w:hAnsi="宋体" w:hint="eastAsia"/>
          <w:sz w:val="24"/>
          <w:szCs w:val="24"/>
        </w:rPr>
        <w:t>1.6，每</w:t>
      </w:r>
      <w:r w:rsidRPr="00C63589">
        <w:rPr>
          <w:rFonts w:ascii="宋体" w:hAnsi="宋体"/>
          <w:sz w:val="24"/>
          <w:szCs w:val="24"/>
        </w:rPr>
        <w:t>斤</w:t>
      </w:r>
      <w:proofErr w:type="gramStart"/>
      <w:r w:rsidRPr="00C63589">
        <w:rPr>
          <w:rFonts w:ascii="宋体" w:hAnsi="宋体"/>
          <w:sz w:val="24"/>
          <w:szCs w:val="24"/>
        </w:rPr>
        <w:t>鱼成本</w:t>
      </w:r>
      <w:proofErr w:type="gramEnd"/>
      <w:r w:rsidRPr="00C63589">
        <w:rPr>
          <w:rFonts w:ascii="宋体" w:hAnsi="宋体" w:hint="eastAsia"/>
          <w:sz w:val="24"/>
          <w:szCs w:val="24"/>
        </w:rPr>
        <w:t>3.8元。</w:t>
      </w:r>
      <w:r w:rsidRPr="00C63589">
        <w:rPr>
          <w:rFonts w:ascii="宋体" w:hAnsi="宋体" w:hint="eastAsia"/>
          <w:b/>
          <w:sz w:val="24"/>
          <w:szCs w:val="24"/>
        </w:rPr>
        <w:t>和</w:t>
      </w:r>
      <w:r w:rsidRPr="00C63589">
        <w:rPr>
          <w:rFonts w:ascii="宋体" w:hAnsi="宋体"/>
          <w:b/>
          <w:sz w:val="24"/>
          <w:szCs w:val="24"/>
        </w:rPr>
        <w:t>市场同类产品相比，</w:t>
      </w:r>
      <w:r w:rsidRPr="00C63589">
        <w:rPr>
          <w:rFonts w:ascii="宋体" w:hAnsi="宋体" w:hint="eastAsia"/>
          <w:b/>
          <w:sz w:val="24"/>
          <w:szCs w:val="24"/>
        </w:rPr>
        <w:t>提高</w:t>
      </w:r>
      <w:r w:rsidRPr="00C63589">
        <w:rPr>
          <w:rFonts w:ascii="宋体" w:hAnsi="宋体"/>
          <w:b/>
          <w:sz w:val="24"/>
          <w:szCs w:val="24"/>
        </w:rPr>
        <w:t>了养殖效益，降低了养殖饲料成</w:t>
      </w:r>
      <w:r w:rsidRPr="00C63589">
        <w:rPr>
          <w:rFonts w:ascii="宋体" w:hAnsi="宋体"/>
          <w:b/>
          <w:sz w:val="24"/>
          <w:szCs w:val="24"/>
        </w:rPr>
        <w:lastRenderedPageBreak/>
        <w:t>本，减少了氮磷排放。</w:t>
      </w:r>
    </w:p>
    <w:p w:rsidR="00044B17" w:rsidRPr="00C63589" w:rsidRDefault="00044B17" w:rsidP="0022056C">
      <w:pPr>
        <w:adjustRightInd w:val="0"/>
        <w:snapToGrid w:val="0"/>
        <w:spacing w:beforeLines="50" w:before="156" w:line="312" w:lineRule="auto"/>
        <w:ind w:firstLineChars="200" w:firstLine="480"/>
        <w:rPr>
          <w:rFonts w:ascii="宋体" w:hAnsi="Calibri" w:cs="宋体"/>
          <w:kern w:val="0"/>
        </w:rPr>
      </w:pPr>
      <w:r w:rsidRPr="00D602BB">
        <w:rPr>
          <w:rFonts w:hAnsi="宋体" w:hint="eastAsia"/>
          <w:bCs/>
          <w:sz w:val="24"/>
        </w:rPr>
        <w:t>201</w:t>
      </w:r>
      <w:r w:rsidRPr="00D602BB">
        <w:rPr>
          <w:rFonts w:hAnsi="宋体"/>
          <w:bCs/>
          <w:sz w:val="24"/>
        </w:rPr>
        <w:t>5</w:t>
      </w:r>
      <w:r w:rsidRPr="00D602BB">
        <w:rPr>
          <w:rFonts w:hAnsi="宋体" w:hint="eastAsia"/>
          <w:bCs/>
          <w:sz w:val="24"/>
        </w:rPr>
        <w:t>年</w:t>
      </w:r>
      <w:r w:rsidRPr="00D602BB">
        <w:rPr>
          <w:rFonts w:hAnsi="宋体" w:hint="eastAsia"/>
          <w:bCs/>
          <w:sz w:val="24"/>
        </w:rPr>
        <w:t>-201</w:t>
      </w:r>
      <w:r w:rsidRPr="00D602BB">
        <w:rPr>
          <w:rFonts w:hAnsi="宋体"/>
          <w:bCs/>
          <w:sz w:val="24"/>
        </w:rPr>
        <w:t>7</w:t>
      </w:r>
      <w:r w:rsidRPr="00D602BB">
        <w:rPr>
          <w:rFonts w:hAnsi="宋体" w:hint="eastAsia"/>
          <w:bCs/>
          <w:sz w:val="24"/>
        </w:rPr>
        <w:t>年，成果在</w:t>
      </w:r>
      <w:r w:rsidRPr="00D602BB">
        <w:rPr>
          <w:rFonts w:hAnsi="宋体" w:hint="eastAsia"/>
          <w:bCs/>
          <w:sz w:val="24"/>
        </w:rPr>
        <w:t>1</w:t>
      </w:r>
      <w:r w:rsidRPr="00D602BB">
        <w:rPr>
          <w:rFonts w:hAnsi="宋体"/>
          <w:bCs/>
          <w:sz w:val="24"/>
        </w:rPr>
        <w:t>4</w:t>
      </w:r>
      <w:r w:rsidRPr="00D602BB">
        <w:rPr>
          <w:rFonts w:hAnsi="宋体" w:hint="eastAsia"/>
          <w:bCs/>
          <w:sz w:val="24"/>
        </w:rPr>
        <w:t>个饲料企业推广，饲料系数由</w:t>
      </w:r>
      <w:r w:rsidRPr="00D602BB">
        <w:rPr>
          <w:rFonts w:hAnsi="宋体" w:hint="eastAsia"/>
          <w:bCs/>
          <w:sz w:val="24"/>
        </w:rPr>
        <w:t>1.8</w:t>
      </w:r>
      <w:r w:rsidRPr="00D602BB">
        <w:rPr>
          <w:rFonts w:hAnsi="宋体" w:hint="eastAsia"/>
          <w:bCs/>
          <w:sz w:val="24"/>
        </w:rPr>
        <w:t>降低至</w:t>
      </w:r>
      <w:r w:rsidRPr="00D602BB">
        <w:rPr>
          <w:rFonts w:hAnsi="宋体" w:hint="eastAsia"/>
          <w:bCs/>
          <w:sz w:val="24"/>
        </w:rPr>
        <w:t>1.24</w:t>
      </w:r>
      <w:r w:rsidRPr="00D602BB">
        <w:rPr>
          <w:rFonts w:hAnsi="宋体" w:hint="eastAsia"/>
          <w:bCs/>
          <w:sz w:val="24"/>
        </w:rPr>
        <w:t>。共新增鲫鱼饲料产量</w:t>
      </w:r>
      <w:r w:rsidRPr="00D602BB">
        <w:rPr>
          <w:rFonts w:hAnsi="宋体" w:hint="eastAsia"/>
          <w:bCs/>
          <w:sz w:val="24"/>
        </w:rPr>
        <w:t>1</w:t>
      </w:r>
      <w:r w:rsidRPr="00D602BB">
        <w:rPr>
          <w:rFonts w:hAnsi="宋体"/>
          <w:bCs/>
          <w:sz w:val="24"/>
        </w:rPr>
        <w:t>25.7</w:t>
      </w:r>
      <w:r w:rsidRPr="00D602BB">
        <w:rPr>
          <w:rFonts w:hAnsi="宋体" w:hint="eastAsia"/>
          <w:bCs/>
          <w:sz w:val="24"/>
        </w:rPr>
        <w:t>万吨，新增销售额</w:t>
      </w:r>
      <w:r w:rsidRPr="00D602BB">
        <w:rPr>
          <w:rFonts w:hAnsi="宋体" w:hint="eastAsia"/>
          <w:bCs/>
          <w:sz w:val="24"/>
        </w:rPr>
        <w:t>6</w:t>
      </w:r>
      <w:r w:rsidRPr="00D602BB">
        <w:rPr>
          <w:rFonts w:hAnsi="宋体"/>
          <w:bCs/>
          <w:sz w:val="24"/>
        </w:rPr>
        <w:t>0.37</w:t>
      </w:r>
      <w:r w:rsidRPr="00D602BB">
        <w:rPr>
          <w:rFonts w:hAnsi="宋体" w:hint="eastAsia"/>
          <w:bCs/>
          <w:sz w:val="24"/>
        </w:rPr>
        <w:t>亿元</w:t>
      </w:r>
      <w:r w:rsidRPr="00D602BB">
        <w:rPr>
          <w:rFonts w:hAnsi="宋体" w:hint="eastAsia"/>
          <w:bCs/>
          <w:sz w:val="24"/>
        </w:rPr>
        <w:t xml:space="preserve">, </w:t>
      </w:r>
      <w:r w:rsidRPr="00D602BB">
        <w:rPr>
          <w:rFonts w:hAnsi="宋体" w:hint="eastAsia"/>
          <w:bCs/>
          <w:sz w:val="24"/>
        </w:rPr>
        <w:t>新增利润</w:t>
      </w:r>
      <w:r w:rsidRPr="00D602BB">
        <w:rPr>
          <w:rFonts w:hAnsi="宋体" w:hint="eastAsia"/>
          <w:bCs/>
          <w:sz w:val="24"/>
        </w:rPr>
        <w:t>2</w:t>
      </w:r>
      <w:r w:rsidRPr="00D602BB">
        <w:rPr>
          <w:rFonts w:hAnsi="宋体"/>
          <w:bCs/>
          <w:sz w:val="24"/>
        </w:rPr>
        <w:t>.47</w:t>
      </w:r>
      <w:r w:rsidRPr="00D602BB">
        <w:rPr>
          <w:rFonts w:hAnsi="宋体" w:hint="eastAsia"/>
          <w:bCs/>
          <w:sz w:val="24"/>
        </w:rPr>
        <w:t>亿元。</w:t>
      </w:r>
    </w:p>
    <w:p w:rsidR="00044B17" w:rsidRPr="00044B17" w:rsidRDefault="00044B17" w:rsidP="0022056C">
      <w:pPr>
        <w:adjustRightInd w:val="0"/>
        <w:snapToGrid w:val="0"/>
        <w:spacing w:beforeLines="50" w:before="156" w:afterLines="50" w:after="156" w:line="312" w:lineRule="auto"/>
        <w:jc w:val="center"/>
        <w:rPr>
          <w:rFonts w:ascii="宋体" w:hAnsi="Calibri" w:cs="宋体"/>
          <w:b/>
          <w:kern w:val="0"/>
          <w:sz w:val="24"/>
        </w:rPr>
      </w:pPr>
      <w:r w:rsidRPr="00044B17">
        <w:rPr>
          <w:rFonts w:ascii="宋体" w:hAnsi="Calibri" w:cs="宋体" w:hint="eastAsia"/>
          <w:b/>
          <w:kern w:val="0"/>
          <w:sz w:val="24"/>
        </w:rPr>
        <w:t>主要应用单位情况表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851"/>
        <w:gridCol w:w="1559"/>
        <w:gridCol w:w="2693"/>
      </w:tblGrid>
      <w:tr w:rsidR="00044B17" w:rsidRPr="001874ED" w:rsidTr="00E94ED6">
        <w:trPr>
          <w:trHeight w:val="566"/>
        </w:trPr>
        <w:tc>
          <w:tcPr>
            <w:tcW w:w="1696" w:type="dxa"/>
            <w:vAlign w:val="center"/>
          </w:tcPr>
          <w:p w:rsidR="00044B17" w:rsidRPr="001874ED" w:rsidRDefault="00044B17" w:rsidP="00E94ED6">
            <w:pPr>
              <w:adjustRightInd w:val="0"/>
              <w:snapToGrid w:val="0"/>
              <w:jc w:val="center"/>
              <w:rPr>
                <w:rFonts w:ascii="宋体" w:cs="宋体"/>
              </w:rPr>
            </w:pPr>
            <w:r w:rsidRPr="001874ED">
              <w:rPr>
                <w:rFonts w:ascii="宋体" w:hAnsi="Calibri" w:cs="宋体" w:hint="eastAsia"/>
              </w:rPr>
              <w:t>应用单位名称</w:t>
            </w:r>
          </w:p>
        </w:tc>
        <w:tc>
          <w:tcPr>
            <w:tcW w:w="2835" w:type="dxa"/>
            <w:vAlign w:val="center"/>
          </w:tcPr>
          <w:p w:rsidR="00044B17" w:rsidRPr="001874ED" w:rsidRDefault="00044B17" w:rsidP="00E94ED6">
            <w:pPr>
              <w:adjustRightInd w:val="0"/>
              <w:snapToGrid w:val="0"/>
              <w:jc w:val="center"/>
              <w:rPr>
                <w:rFonts w:ascii="宋体" w:cs="宋体"/>
              </w:rPr>
            </w:pPr>
            <w:r w:rsidRPr="001874ED">
              <w:rPr>
                <w:rFonts w:ascii="宋体" w:hAnsi="Calibri" w:cs="宋体" w:hint="eastAsia"/>
              </w:rPr>
              <w:t>应用技术</w:t>
            </w:r>
          </w:p>
        </w:tc>
        <w:tc>
          <w:tcPr>
            <w:tcW w:w="851" w:type="dxa"/>
            <w:vAlign w:val="center"/>
          </w:tcPr>
          <w:p w:rsidR="00044B17" w:rsidRPr="001874ED" w:rsidRDefault="00044B17" w:rsidP="00E94ED6">
            <w:pPr>
              <w:adjustRightInd w:val="0"/>
              <w:snapToGrid w:val="0"/>
              <w:jc w:val="center"/>
              <w:rPr>
                <w:rFonts w:ascii="宋体" w:cs="宋体"/>
              </w:rPr>
            </w:pPr>
            <w:r w:rsidRPr="001874ED">
              <w:rPr>
                <w:rFonts w:ascii="宋体" w:hAnsi="Calibri" w:cs="宋体" w:hint="eastAsia"/>
              </w:rPr>
              <w:t>应用起止时间</w:t>
            </w:r>
          </w:p>
        </w:tc>
        <w:tc>
          <w:tcPr>
            <w:tcW w:w="1559" w:type="dxa"/>
            <w:vAlign w:val="center"/>
          </w:tcPr>
          <w:p w:rsidR="00044B17" w:rsidRPr="001874ED" w:rsidRDefault="00044B17" w:rsidP="00E94ED6">
            <w:pPr>
              <w:adjustRightInd w:val="0"/>
              <w:snapToGrid w:val="0"/>
              <w:jc w:val="center"/>
            </w:pPr>
            <w:r w:rsidRPr="001874ED">
              <w:rPr>
                <w:rFonts w:ascii="宋体" w:hAnsi="Calibri" w:cs="宋体" w:hint="eastAsia"/>
              </w:rPr>
              <w:t>应用单位联系人</w:t>
            </w:r>
            <w:r w:rsidRPr="001874ED">
              <w:rPr>
                <w:rFonts w:ascii="宋体" w:hAnsi="Calibri" w:cs="宋体"/>
              </w:rPr>
              <w:t>/</w:t>
            </w:r>
            <w:r w:rsidRPr="001874ED">
              <w:rPr>
                <w:rFonts w:ascii="宋体" w:hAnsi="Calibri" w:cs="宋体" w:hint="eastAsia"/>
              </w:rPr>
              <w:t>电话</w:t>
            </w:r>
          </w:p>
        </w:tc>
        <w:tc>
          <w:tcPr>
            <w:tcW w:w="2693" w:type="dxa"/>
            <w:vAlign w:val="center"/>
          </w:tcPr>
          <w:p w:rsidR="00044B17" w:rsidRPr="001874ED" w:rsidRDefault="00044B17" w:rsidP="00E94ED6">
            <w:pPr>
              <w:adjustRightInd w:val="0"/>
              <w:snapToGrid w:val="0"/>
              <w:jc w:val="center"/>
              <w:rPr>
                <w:rFonts w:ascii="宋体" w:cs="宋体"/>
              </w:rPr>
            </w:pPr>
            <w:r w:rsidRPr="001874ED">
              <w:rPr>
                <w:rFonts w:ascii="宋体" w:hAnsi="Calibri" w:cs="宋体" w:hint="eastAsia"/>
              </w:rPr>
              <w:t>应用情况</w:t>
            </w:r>
          </w:p>
        </w:tc>
      </w:tr>
      <w:tr w:rsidR="00044B17" w:rsidRPr="001874ED" w:rsidTr="00E94ED6">
        <w:trPr>
          <w:trHeight w:val="588"/>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1874ED">
              <w:rPr>
                <w:rFonts w:ascii="宋体" w:hAnsi="宋体" w:hint="eastAsia"/>
                <w:szCs w:val="21"/>
              </w:rPr>
              <w:t>广东海大集团股份有限公司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1874ED">
              <w:rPr>
                <w:rFonts w:ascii="宋体" w:hAnsi="宋体" w:hint="eastAsia"/>
                <w:sz w:val="21"/>
                <w:szCs w:val="21"/>
              </w:rPr>
              <w:t>消化率</w:t>
            </w:r>
            <w:r w:rsidRPr="001874ED">
              <w:rPr>
                <w:rFonts w:ascii="宋体" w:hAnsi="宋体"/>
                <w:sz w:val="21"/>
                <w:szCs w:val="21"/>
              </w:rPr>
              <w:t>数据库、</w:t>
            </w:r>
            <w:r w:rsidRPr="001874ED">
              <w:rPr>
                <w:rFonts w:ascii="宋体" w:hAnsi="宋体" w:hint="eastAsia"/>
                <w:sz w:val="21"/>
                <w:szCs w:val="21"/>
              </w:rPr>
              <w:t>鲫鱼不同</w:t>
            </w:r>
            <w:r w:rsidRPr="001874ED">
              <w:rPr>
                <w:rFonts w:ascii="宋体" w:hAnsi="宋体"/>
                <w:sz w:val="21"/>
                <w:szCs w:val="21"/>
              </w:rPr>
              <w:t>阶段</w:t>
            </w:r>
            <w:r w:rsidRPr="001874ED">
              <w:rPr>
                <w:rFonts w:ascii="宋体" w:hAnsi="宋体" w:hint="eastAsia"/>
                <w:sz w:val="21"/>
                <w:szCs w:val="21"/>
              </w:rPr>
              <w:t>饲料配方、添加剂技术</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w:t>
            </w:r>
            <w:r>
              <w:rPr>
                <w:rFonts w:ascii="宋体" w:hAnsi="宋体"/>
                <w:sz w:val="21"/>
                <w:szCs w:val="21"/>
              </w:rPr>
              <w:t>10</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 xml:space="preserve">赵敏 13928771547 </w:t>
            </w:r>
          </w:p>
        </w:tc>
        <w:tc>
          <w:tcPr>
            <w:tcW w:w="2693" w:type="dxa"/>
            <w:vAlign w:val="center"/>
          </w:tcPr>
          <w:p w:rsidR="00044B17" w:rsidRPr="001874ED" w:rsidRDefault="00044B17" w:rsidP="00E94ED6">
            <w:pPr>
              <w:adjustRightInd w:val="0"/>
              <w:snapToGrid w:val="0"/>
              <w:ind w:leftChars="15" w:left="31" w:rightChars="-51" w:right="-107"/>
              <w:jc w:val="left"/>
              <w:rPr>
                <w:rFonts w:ascii="宋体" w:hAnsi="宋体"/>
                <w:szCs w:val="21"/>
              </w:rPr>
            </w:pPr>
            <w:r>
              <w:rPr>
                <w:rFonts w:ascii="宋体" w:hAnsi="宋体" w:hint="eastAsia"/>
                <w:szCs w:val="21"/>
              </w:rPr>
              <w:t>近3年</w:t>
            </w:r>
            <w:r w:rsidRPr="001874ED">
              <w:rPr>
                <w:rFonts w:ascii="宋体" w:hAnsi="宋体" w:hint="eastAsia"/>
                <w:szCs w:val="21"/>
              </w:rPr>
              <w:t>新增销售额</w:t>
            </w:r>
            <w:r>
              <w:rPr>
                <w:rFonts w:ascii="宋体" w:hAnsi="宋体"/>
                <w:szCs w:val="21"/>
              </w:rPr>
              <w:t>44.5</w:t>
            </w:r>
            <w:r w:rsidRPr="00660492">
              <w:rPr>
                <w:rFonts w:ascii="宋体" w:hAnsi="宋体" w:hint="eastAsia"/>
                <w:szCs w:val="21"/>
              </w:rPr>
              <w:t>亿元,新增利润</w:t>
            </w:r>
            <w:r w:rsidRPr="00660492">
              <w:rPr>
                <w:rFonts w:ascii="宋体" w:hAnsi="宋体"/>
                <w:szCs w:val="21"/>
              </w:rPr>
              <w:t>1.</w:t>
            </w:r>
            <w:r>
              <w:rPr>
                <w:rFonts w:ascii="宋体" w:hAnsi="宋体"/>
                <w:szCs w:val="21"/>
              </w:rPr>
              <w:t>33</w:t>
            </w:r>
            <w:r w:rsidRPr="00660492">
              <w:rPr>
                <w:rFonts w:ascii="宋体" w:hAnsi="宋体" w:hint="eastAsia"/>
                <w:szCs w:val="21"/>
              </w:rPr>
              <w:t>亿元。</w:t>
            </w:r>
            <w:r w:rsidRPr="001874ED">
              <w:rPr>
                <w:rFonts w:ascii="宋体" w:hAnsi="宋体"/>
                <w:szCs w:val="21"/>
              </w:rPr>
              <w:t xml:space="preserve"> </w:t>
            </w:r>
          </w:p>
        </w:tc>
      </w:tr>
      <w:tr w:rsidR="00044B17" w:rsidRPr="001874ED" w:rsidTr="00E94ED6">
        <w:trPr>
          <w:trHeight w:val="908"/>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1874ED">
              <w:rPr>
                <w:rFonts w:ascii="宋体" w:hAnsi="宋体" w:hint="eastAsia"/>
                <w:szCs w:val="21"/>
              </w:rPr>
              <w:t>通威股份有限公司</w:t>
            </w:r>
          </w:p>
        </w:tc>
        <w:tc>
          <w:tcPr>
            <w:tcW w:w="2835" w:type="dxa"/>
            <w:vAlign w:val="center"/>
          </w:tcPr>
          <w:p w:rsidR="00044B17" w:rsidRPr="001874ED" w:rsidRDefault="00044B17" w:rsidP="00E94ED6">
            <w:pPr>
              <w:pStyle w:val="a5"/>
              <w:adjustRightInd w:val="0"/>
              <w:snapToGrid w:val="0"/>
              <w:spacing w:line="240" w:lineRule="auto"/>
              <w:ind w:leftChars="-51" w:left="-107" w:rightChars="-51" w:right="-107" w:firstLineChars="0" w:firstLine="0"/>
              <w:jc w:val="left"/>
              <w:outlineLvl w:val="2"/>
              <w:rPr>
                <w:rFonts w:ascii="宋体" w:hAnsi="宋体"/>
                <w:sz w:val="21"/>
                <w:szCs w:val="21"/>
              </w:rPr>
            </w:pPr>
            <w:r w:rsidRPr="001874ED">
              <w:rPr>
                <w:rFonts w:ascii="宋体" w:hAnsi="宋体" w:hint="eastAsia"/>
                <w:sz w:val="21"/>
                <w:szCs w:val="21"/>
              </w:rPr>
              <w:t>消化率数据库、不同阶段营养需求、饲料配方技术和绿色饲料添加剂</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0</w:t>
            </w:r>
          </w:p>
          <w:p w:rsidR="00044B17" w:rsidRPr="001874ED" w:rsidRDefault="00044B17" w:rsidP="00E94ED6">
            <w:pPr>
              <w:pStyle w:val="a5"/>
              <w:adjustRightInd w:val="0"/>
              <w:snapToGrid w:val="0"/>
              <w:spacing w:line="360" w:lineRule="exact"/>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高启平</w:t>
            </w:r>
            <w:r w:rsidRPr="001874ED">
              <w:rPr>
                <w:rFonts w:ascii="宋体" w:hAnsi="宋体"/>
                <w:sz w:val="21"/>
                <w:szCs w:val="21"/>
              </w:rPr>
              <w:t>13880501358</w:t>
            </w:r>
          </w:p>
        </w:tc>
        <w:tc>
          <w:tcPr>
            <w:tcW w:w="2693" w:type="dxa"/>
            <w:vAlign w:val="center"/>
          </w:tcPr>
          <w:p w:rsidR="00044B17" w:rsidRPr="001874ED" w:rsidRDefault="00044B17" w:rsidP="00E94ED6">
            <w:pPr>
              <w:adjustRightInd w:val="0"/>
              <w:snapToGrid w:val="0"/>
              <w:ind w:leftChars="15" w:left="31" w:rightChars="-51" w:right="-107"/>
              <w:jc w:val="left"/>
              <w:rPr>
                <w:rFonts w:ascii="宋体" w:hAnsi="宋体"/>
                <w:szCs w:val="21"/>
              </w:rPr>
            </w:pPr>
            <w:r>
              <w:rPr>
                <w:rFonts w:ascii="宋体" w:hAnsi="宋体" w:hint="eastAsia"/>
                <w:szCs w:val="21"/>
              </w:rPr>
              <w:t>近3年</w:t>
            </w:r>
            <w:r w:rsidRPr="001874ED">
              <w:rPr>
                <w:rFonts w:ascii="宋体" w:hAnsi="宋体" w:hint="eastAsia"/>
                <w:szCs w:val="21"/>
              </w:rPr>
              <w:t>新增销售额</w:t>
            </w:r>
            <w:r>
              <w:rPr>
                <w:rFonts w:ascii="宋体" w:hAnsi="宋体"/>
                <w:szCs w:val="21"/>
              </w:rPr>
              <w:t>3.86</w:t>
            </w:r>
            <w:r w:rsidRPr="001874ED">
              <w:rPr>
                <w:rFonts w:ascii="宋体" w:hAnsi="宋体" w:hint="eastAsia"/>
                <w:szCs w:val="21"/>
              </w:rPr>
              <w:t>亿元,新增利润</w:t>
            </w:r>
            <w:r>
              <w:rPr>
                <w:rFonts w:ascii="宋体" w:hAnsi="宋体"/>
                <w:szCs w:val="21"/>
              </w:rPr>
              <w:t>3411</w:t>
            </w:r>
            <w:r w:rsidRPr="001874ED">
              <w:rPr>
                <w:rFonts w:ascii="宋体" w:hAnsi="宋体" w:hint="eastAsia"/>
                <w:szCs w:val="21"/>
              </w:rPr>
              <w:t>万元。</w:t>
            </w:r>
          </w:p>
        </w:tc>
      </w:tr>
      <w:tr w:rsidR="00044B17" w:rsidRPr="001874ED" w:rsidTr="00E94ED6">
        <w:trPr>
          <w:trHeight w:val="695"/>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1874ED">
              <w:rPr>
                <w:rFonts w:ascii="宋体" w:hAnsi="宋体" w:hint="eastAsia"/>
                <w:szCs w:val="21"/>
              </w:rPr>
              <w:t>江西正邦科技有限公司科技</w:t>
            </w:r>
            <w:proofErr w:type="gramStart"/>
            <w:r>
              <w:rPr>
                <w:rFonts w:ascii="宋体" w:hAnsi="宋体" w:hint="eastAsia"/>
                <w:szCs w:val="21"/>
              </w:rPr>
              <w:t>南昌</w:t>
            </w:r>
            <w:r>
              <w:rPr>
                <w:rFonts w:ascii="宋体" w:hAnsi="宋体"/>
                <w:szCs w:val="21"/>
              </w:rPr>
              <w:t>广</w:t>
            </w:r>
            <w:proofErr w:type="gramEnd"/>
            <w:r>
              <w:rPr>
                <w:rFonts w:ascii="宋体" w:hAnsi="宋体"/>
                <w:szCs w:val="21"/>
              </w:rPr>
              <w:t>联</w:t>
            </w:r>
            <w:r w:rsidRPr="001874ED">
              <w:rPr>
                <w:rFonts w:ascii="宋体" w:hAnsi="宋体" w:hint="eastAsia"/>
                <w:szCs w:val="21"/>
              </w:rPr>
              <w:t>分公司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1874ED">
              <w:rPr>
                <w:rFonts w:ascii="宋体" w:hAnsi="宋体" w:hint="eastAsia"/>
                <w:sz w:val="21"/>
                <w:szCs w:val="21"/>
              </w:rPr>
              <w:t>饲料蛋白源替代</w:t>
            </w:r>
            <w:r w:rsidRPr="001874ED">
              <w:rPr>
                <w:rFonts w:ascii="宋体" w:hAnsi="宋体"/>
                <w:sz w:val="21"/>
                <w:szCs w:val="21"/>
              </w:rPr>
              <w:t>、糖类利用及</w:t>
            </w:r>
            <w:r w:rsidRPr="001874ED">
              <w:rPr>
                <w:rFonts w:ascii="宋体" w:hAnsi="宋体" w:hint="eastAsia"/>
                <w:sz w:val="21"/>
                <w:szCs w:val="21"/>
              </w:rPr>
              <w:t>配方技术</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proofErr w:type="gramStart"/>
            <w:r w:rsidRPr="001874ED">
              <w:rPr>
                <w:rFonts w:ascii="宋体" w:hAnsi="宋体" w:hint="eastAsia"/>
                <w:sz w:val="21"/>
                <w:szCs w:val="21"/>
              </w:rPr>
              <w:t>严全根</w:t>
            </w:r>
            <w:proofErr w:type="gramEnd"/>
            <w:r w:rsidRPr="001874ED">
              <w:rPr>
                <w:rFonts w:ascii="宋体" w:hAnsi="宋体" w:hint="eastAsia"/>
                <w:sz w:val="21"/>
                <w:szCs w:val="21"/>
              </w:rPr>
              <w:t xml:space="preserve"> 15083518392</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Pr>
                <w:rFonts w:ascii="宋体" w:hAnsi="宋体"/>
                <w:sz w:val="21"/>
                <w:szCs w:val="21"/>
              </w:rPr>
              <w:t>2.7</w:t>
            </w:r>
            <w:r w:rsidRPr="001874ED">
              <w:rPr>
                <w:rFonts w:ascii="宋体" w:hAnsi="宋体" w:hint="eastAsia"/>
                <w:sz w:val="21"/>
                <w:szCs w:val="21"/>
              </w:rPr>
              <w:t>亿元,新增利润</w:t>
            </w:r>
            <w:r>
              <w:rPr>
                <w:rFonts w:ascii="宋体" w:hAnsi="宋体"/>
                <w:sz w:val="21"/>
                <w:szCs w:val="21"/>
              </w:rPr>
              <w:t>810</w:t>
            </w:r>
            <w:r w:rsidRPr="001874ED">
              <w:rPr>
                <w:rFonts w:ascii="宋体" w:hAnsi="宋体" w:hint="eastAsia"/>
                <w:sz w:val="21"/>
                <w:szCs w:val="21"/>
              </w:rPr>
              <w:t>万元。</w:t>
            </w:r>
          </w:p>
        </w:tc>
      </w:tr>
      <w:tr w:rsidR="00044B17" w:rsidRPr="001874ED" w:rsidTr="00E94ED6">
        <w:trPr>
          <w:trHeight w:val="661"/>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C6295D">
              <w:rPr>
                <w:rFonts w:ascii="宋体" w:hAnsi="宋体" w:hint="eastAsia"/>
                <w:szCs w:val="21"/>
              </w:rPr>
              <w:t>浙江恒兴饲料有限公司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D73845">
              <w:rPr>
                <w:rFonts w:ascii="宋体" w:hAnsi="宋体" w:hint="eastAsia"/>
                <w:sz w:val="21"/>
                <w:szCs w:val="21"/>
              </w:rPr>
              <w:t>鲫鱼饲料安全技术、饲料配方、无公害添加剂技术</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B81838"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B81838">
              <w:rPr>
                <w:rFonts w:ascii="宋体" w:hAnsi="宋体" w:hint="eastAsia"/>
                <w:sz w:val="21"/>
                <w:szCs w:val="21"/>
              </w:rPr>
              <w:t>陈晨曦</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B81838">
              <w:rPr>
                <w:rFonts w:ascii="宋体" w:hAnsi="宋体" w:hint="eastAsia"/>
                <w:sz w:val="21"/>
                <w:szCs w:val="21"/>
              </w:rPr>
              <w:t>13922091788</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Pr>
                <w:rFonts w:ascii="宋体" w:hAnsi="宋体"/>
                <w:sz w:val="21"/>
                <w:szCs w:val="21"/>
              </w:rPr>
              <w:t>2.11</w:t>
            </w:r>
            <w:r w:rsidRPr="001874ED">
              <w:rPr>
                <w:rFonts w:ascii="宋体" w:hAnsi="宋体" w:hint="eastAsia"/>
                <w:sz w:val="21"/>
                <w:szCs w:val="21"/>
              </w:rPr>
              <w:t>亿元,新增利润</w:t>
            </w:r>
            <w:r>
              <w:rPr>
                <w:rFonts w:ascii="宋体" w:hAnsi="宋体"/>
                <w:sz w:val="21"/>
                <w:szCs w:val="21"/>
              </w:rPr>
              <w:t>1854</w:t>
            </w:r>
            <w:r w:rsidRPr="001874ED">
              <w:rPr>
                <w:rFonts w:ascii="宋体" w:hAnsi="宋体" w:hint="eastAsia"/>
                <w:sz w:val="21"/>
                <w:szCs w:val="21"/>
              </w:rPr>
              <w:t>万元。</w:t>
            </w:r>
          </w:p>
        </w:tc>
      </w:tr>
      <w:tr w:rsidR="00044B17" w:rsidRPr="001874ED" w:rsidTr="00E94ED6">
        <w:trPr>
          <w:trHeight w:val="571"/>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C6295D">
              <w:rPr>
                <w:rFonts w:ascii="宋体" w:hAnsi="宋体" w:hint="eastAsia"/>
                <w:szCs w:val="21"/>
              </w:rPr>
              <w:t>盐城恒兴饲料有限公司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D73845">
              <w:rPr>
                <w:rFonts w:ascii="宋体" w:hAnsi="宋体" w:hint="eastAsia"/>
                <w:sz w:val="21"/>
                <w:szCs w:val="21"/>
              </w:rPr>
              <w:t>鲫鱼饲料安全技术、饲料配方、无公害添加剂技术</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B81838"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B81838">
              <w:rPr>
                <w:rFonts w:ascii="宋体" w:hAnsi="宋体" w:hint="eastAsia"/>
                <w:sz w:val="21"/>
                <w:szCs w:val="21"/>
              </w:rPr>
              <w:t>陈晨曦</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B81838">
              <w:rPr>
                <w:rFonts w:ascii="宋体" w:hAnsi="宋体" w:hint="eastAsia"/>
                <w:sz w:val="21"/>
                <w:szCs w:val="21"/>
              </w:rPr>
              <w:t>13922091788</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Pr>
                <w:rFonts w:ascii="宋体" w:hAnsi="宋体"/>
                <w:sz w:val="21"/>
                <w:szCs w:val="21"/>
              </w:rPr>
              <w:t>2.02</w:t>
            </w:r>
            <w:r w:rsidRPr="001874ED">
              <w:rPr>
                <w:rFonts w:ascii="宋体" w:hAnsi="宋体" w:hint="eastAsia"/>
                <w:sz w:val="21"/>
                <w:szCs w:val="21"/>
              </w:rPr>
              <w:t>亿元,新增利润</w:t>
            </w:r>
            <w:r>
              <w:rPr>
                <w:rFonts w:ascii="宋体" w:hAnsi="宋体"/>
                <w:sz w:val="21"/>
                <w:szCs w:val="21"/>
              </w:rPr>
              <w:t>1774</w:t>
            </w:r>
            <w:r w:rsidRPr="001874ED">
              <w:rPr>
                <w:rFonts w:ascii="宋体" w:hAnsi="宋体" w:hint="eastAsia"/>
                <w:sz w:val="21"/>
                <w:szCs w:val="21"/>
              </w:rPr>
              <w:t>万元。</w:t>
            </w:r>
          </w:p>
        </w:tc>
      </w:tr>
      <w:tr w:rsidR="00044B17" w:rsidRPr="001874ED" w:rsidTr="00E94ED6">
        <w:trPr>
          <w:trHeight w:val="677"/>
        </w:trPr>
        <w:tc>
          <w:tcPr>
            <w:tcW w:w="1696" w:type="dxa"/>
            <w:vAlign w:val="center"/>
          </w:tcPr>
          <w:p w:rsidR="00044B17" w:rsidRPr="00500245" w:rsidRDefault="00044B17" w:rsidP="00E94ED6">
            <w:pPr>
              <w:adjustRightInd w:val="0"/>
              <w:snapToGrid w:val="0"/>
              <w:ind w:leftChars="-19" w:left="-40"/>
              <w:jc w:val="left"/>
              <w:rPr>
                <w:rFonts w:ascii="宋体" w:hAnsi="宋体"/>
                <w:szCs w:val="21"/>
              </w:rPr>
            </w:pPr>
            <w:r>
              <w:rPr>
                <w:rFonts w:ascii="宋体" w:hAnsi="宋体" w:hint="eastAsia"/>
                <w:szCs w:val="32"/>
              </w:rPr>
              <w:t>武汉</w:t>
            </w:r>
            <w:r w:rsidRPr="00500245">
              <w:rPr>
                <w:rFonts w:ascii="宋体" w:hAnsi="宋体" w:hint="eastAsia"/>
                <w:szCs w:val="32"/>
              </w:rPr>
              <w:t>正大</w:t>
            </w:r>
            <w:r>
              <w:rPr>
                <w:rFonts w:ascii="宋体" w:hAnsi="宋体" w:hint="eastAsia"/>
                <w:szCs w:val="32"/>
              </w:rPr>
              <w:t>水产有限公司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bookmarkStart w:id="0" w:name="OLE_LINK1"/>
            <w:bookmarkStart w:id="1" w:name="OLE_LINK2"/>
            <w:bookmarkStart w:id="2" w:name="OLE_LINK3"/>
            <w:bookmarkStart w:id="3" w:name="OLE_LINK4"/>
            <w:r w:rsidRPr="001874ED">
              <w:rPr>
                <w:rFonts w:ascii="宋体" w:hAnsi="宋体" w:hint="eastAsia"/>
                <w:sz w:val="21"/>
                <w:szCs w:val="21"/>
              </w:rPr>
              <w:t>鲫鱼饲料配方技术、</w:t>
            </w:r>
            <w:r w:rsidRPr="001874ED">
              <w:rPr>
                <w:rFonts w:ascii="宋体" w:hAnsi="宋体"/>
                <w:sz w:val="21"/>
                <w:szCs w:val="21"/>
              </w:rPr>
              <w:t>消化率数据库</w:t>
            </w:r>
            <w:bookmarkEnd w:id="0"/>
            <w:bookmarkEnd w:id="1"/>
            <w:bookmarkEnd w:id="2"/>
            <w:bookmarkEnd w:id="3"/>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 xml:space="preserve">李向松 </w:t>
            </w:r>
            <w:r w:rsidRPr="001874ED">
              <w:rPr>
                <w:rFonts w:ascii="宋体" w:hAnsi="宋体"/>
                <w:sz w:val="21"/>
                <w:szCs w:val="21"/>
              </w:rPr>
              <w:t>18627056305</w:t>
            </w:r>
            <w:r w:rsidRPr="001874ED">
              <w:rPr>
                <w:rFonts w:ascii="宋体" w:hAnsi="宋体" w:hint="eastAsia"/>
                <w:sz w:val="21"/>
                <w:szCs w:val="21"/>
              </w:rPr>
              <w:t xml:space="preserve"> </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sidRPr="000033B9">
              <w:rPr>
                <w:rFonts w:ascii="宋体" w:hAnsi="宋体" w:hint="eastAsia"/>
                <w:sz w:val="21"/>
                <w:szCs w:val="21"/>
              </w:rPr>
              <w:t>6</w:t>
            </w:r>
            <w:r w:rsidRPr="000033B9">
              <w:rPr>
                <w:rFonts w:ascii="宋体" w:hAnsi="宋体"/>
                <w:sz w:val="21"/>
                <w:szCs w:val="21"/>
              </w:rPr>
              <w:t>000</w:t>
            </w:r>
            <w:r w:rsidRPr="000033B9">
              <w:rPr>
                <w:rFonts w:ascii="宋体" w:hAnsi="宋体" w:hint="eastAsia"/>
                <w:sz w:val="21"/>
                <w:szCs w:val="21"/>
              </w:rPr>
              <w:t>万元,新增利润3</w:t>
            </w:r>
            <w:r w:rsidRPr="000033B9">
              <w:rPr>
                <w:rFonts w:ascii="宋体" w:hAnsi="宋体"/>
                <w:sz w:val="21"/>
                <w:szCs w:val="21"/>
              </w:rPr>
              <w:t>60</w:t>
            </w:r>
            <w:r w:rsidRPr="000033B9">
              <w:rPr>
                <w:rFonts w:ascii="宋体" w:hAnsi="宋体" w:hint="eastAsia"/>
                <w:sz w:val="21"/>
                <w:szCs w:val="21"/>
              </w:rPr>
              <w:t>万元</w:t>
            </w:r>
            <w:r w:rsidRPr="001874ED">
              <w:rPr>
                <w:rFonts w:ascii="宋体" w:hAnsi="宋体" w:hint="eastAsia"/>
                <w:sz w:val="21"/>
                <w:szCs w:val="21"/>
              </w:rPr>
              <w:t>。</w:t>
            </w:r>
          </w:p>
        </w:tc>
      </w:tr>
      <w:tr w:rsidR="00044B17" w:rsidRPr="001874ED" w:rsidTr="00E94ED6">
        <w:trPr>
          <w:trHeight w:val="502"/>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660492">
              <w:rPr>
                <w:rFonts w:ascii="宋体" w:hAnsi="宋体" w:hint="eastAsia"/>
                <w:szCs w:val="21"/>
              </w:rPr>
              <w:t>天</w:t>
            </w:r>
            <w:proofErr w:type="gramStart"/>
            <w:r w:rsidRPr="00660492">
              <w:rPr>
                <w:rFonts w:ascii="宋体" w:hAnsi="宋体" w:hint="eastAsia"/>
                <w:szCs w:val="21"/>
              </w:rPr>
              <w:t>邦</w:t>
            </w:r>
            <w:proofErr w:type="gramEnd"/>
            <w:r w:rsidRPr="00660492">
              <w:rPr>
                <w:rFonts w:ascii="宋体" w:hAnsi="宋体" w:hint="eastAsia"/>
                <w:szCs w:val="21"/>
              </w:rPr>
              <w:t>食品股份有限公司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1874ED">
              <w:rPr>
                <w:rFonts w:ascii="宋体" w:hAnsi="宋体" w:hint="eastAsia"/>
                <w:sz w:val="21"/>
                <w:szCs w:val="21"/>
              </w:rPr>
              <w:t>消化率</w:t>
            </w:r>
            <w:r w:rsidRPr="001874ED">
              <w:rPr>
                <w:rFonts w:ascii="宋体" w:hAnsi="宋体"/>
                <w:sz w:val="21"/>
                <w:szCs w:val="21"/>
              </w:rPr>
              <w:t>数据库、</w:t>
            </w:r>
            <w:r w:rsidRPr="001874ED">
              <w:rPr>
                <w:rFonts w:ascii="宋体" w:hAnsi="宋体" w:hint="eastAsia"/>
                <w:sz w:val="21"/>
                <w:szCs w:val="21"/>
              </w:rPr>
              <w:t>配方技术、</w:t>
            </w:r>
            <w:r w:rsidRPr="001874ED">
              <w:rPr>
                <w:rFonts w:ascii="宋体" w:hAnsi="宋体"/>
                <w:sz w:val="21"/>
                <w:szCs w:val="21"/>
              </w:rPr>
              <w:t>无公害添加剂技术</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leftChars="-51" w:left="-107" w:rightChars="-51" w:right="-107" w:firstLineChars="0" w:firstLine="0"/>
              <w:jc w:val="center"/>
              <w:outlineLvl w:val="2"/>
              <w:rPr>
                <w:rFonts w:ascii="宋体" w:hAnsi="宋体"/>
                <w:sz w:val="21"/>
                <w:szCs w:val="21"/>
              </w:rPr>
            </w:pPr>
            <w:proofErr w:type="gramStart"/>
            <w:r w:rsidRPr="001874ED">
              <w:rPr>
                <w:rFonts w:ascii="宋体" w:hAnsi="宋体" w:hint="eastAsia"/>
                <w:sz w:val="21"/>
                <w:szCs w:val="21"/>
              </w:rPr>
              <w:t>赵帅兵</w:t>
            </w:r>
            <w:proofErr w:type="gramEnd"/>
            <w:r w:rsidRPr="001874ED">
              <w:rPr>
                <w:rFonts w:ascii="宋体" w:hAnsi="宋体" w:hint="eastAsia"/>
                <w:sz w:val="21"/>
                <w:szCs w:val="21"/>
              </w:rPr>
              <w:t xml:space="preserve"> 18986291656 </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sidRPr="001874ED">
              <w:rPr>
                <w:rFonts w:ascii="宋体" w:hAnsi="宋体"/>
                <w:sz w:val="21"/>
                <w:szCs w:val="21"/>
              </w:rPr>
              <w:t>1.</w:t>
            </w:r>
            <w:r>
              <w:rPr>
                <w:rFonts w:ascii="宋体" w:hAnsi="宋体"/>
                <w:sz w:val="21"/>
                <w:szCs w:val="21"/>
              </w:rPr>
              <w:t>81</w:t>
            </w:r>
            <w:r w:rsidRPr="001874ED">
              <w:rPr>
                <w:rFonts w:ascii="宋体" w:hAnsi="宋体" w:hint="eastAsia"/>
                <w:sz w:val="21"/>
                <w:szCs w:val="21"/>
              </w:rPr>
              <w:t>亿元</w:t>
            </w:r>
            <w:r>
              <w:rPr>
                <w:rFonts w:ascii="宋体" w:hAnsi="宋体" w:hint="eastAsia"/>
                <w:sz w:val="21"/>
                <w:szCs w:val="21"/>
              </w:rPr>
              <w:t>，</w:t>
            </w:r>
            <w:r w:rsidRPr="001874ED">
              <w:rPr>
                <w:rFonts w:ascii="宋体" w:hAnsi="宋体" w:hint="eastAsia"/>
                <w:sz w:val="21"/>
                <w:szCs w:val="21"/>
              </w:rPr>
              <w:t>新增利</w:t>
            </w:r>
            <w:r>
              <w:rPr>
                <w:rFonts w:ascii="宋体" w:hAnsi="宋体"/>
                <w:sz w:val="21"/>
                <w:szCs w:val="21"/>
              </w:rPr>
              <w:t>899.8</w:t>
            </w:r>
            <w:r w:rsidRPr="001874ED">
              <w:rPr>
                <w:rFonts w:ascii="宋体" w:hAnsi="宋体" w:hint="eastAsia"/>
                <w:sz w:val="21"/>
                <w:szCs w:val="21"/>
              </w:rPr>
              <w:t>万元。</w:t>
            </w:r>
          </w:p>
        </w:tc>
      </w:tr>
      <w:tr w:rsidR="00044B17" w:rsidRPr="001874ED" w:rsidTr="00E94ED6">
        <w:trPr>
          <w:trHeight w:val="502"/>
        </w:trPr>
        <w:tc>
          <w:tcPr>
            <w:tcW w:w="1696" w:type="dxa"/>
            <w:vAlign w:val="center"/>
          </w:tcPr>
          <w:p w:rsidR="00044B17" w:rsidRPr="00660492" w:rsidRDefault="00044B17" w:rsidP="00E94ED6">
            <w:pPr>
              <w:adjustRightInd w:val="0"/>
              <w:snapToGrid w:val="0"/>
              <w:ind w:leftChars="-19" w:left="-40"/>
              <w:jc w:val="left"/>
              <w:rPr>
                <w:rFonts w:ascii="宋体" w:hAnsi="宋体"/>
                <w:szCs w:val="21"/>
              </w:rPr>
            </w:pPr>
            <w:r w:rsidRPr="00C6295D">
              <w:rPr>
                <w:rFonts w:ascii="宋体" w:hAnsi="宋体" w:hint="eastAsia"/>
                <w:szCs w:val="21"/>
              </w:rPr>
              <w:t>武汉大北农水产科技有限公司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1874ED">
              <w:rPr>
                <w:rFonts w:ascii="宋体" w:hAnsi="宋体" w:hint="eastAsia"/>
                <w:sz w:val="21"/>
                <w:szCs w:val="21"/>
              </w:rPr>
              <w:t>鲫鱼饲料配方技术、</w:t>
            </w:r>
            <w:r w:rsidRPr="001874ED">
              <w:rPr>
                <w:rFonts w:ascii="宋体" w:hAnsi="宋体"/>
                <w:sz w:val="21"/>
                <w:szCs w:val="21"/>
              </w:rPr>
              <w:t>消化率数据库</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leftChars="-51" w:left="-107" w:rightChars="-51" w:right="-107" w:firstLineChars="0" w:firstLine="0"/>
              <w:jc w:val="center"/>
              <w:outlineLvl w:val="2"/>
              <w:rPr>
                <w:rFonts w:ascii="宋体" w:hAnsi="宋体"/>
                <w:sz w:val="21"/>
                <w:szCs w:val="21"/>
              </w:rPr>
            </w:pPr>
            <w:r>
              <w:rPr>
                <w:rFonts w:ascii="宋体" w:hAnsi="宋体" w:hint="eastAsia"/>
                <w:sz w:val="21"/>
                <w:szCs w:val="21"/>
              </w:rPr>
              <w:t>周建成 13163297918</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Pr>
                <w:rFonts w:ascii="宋体" w:hAnsi="宋体"/>
                <w:sz w:val="21"/>
                <w:szCs w:val="21"/>
              </w:rPr>
              <w:t>3500</w:t>
            </w:r>
            <w:r>
              <w:rPr>
                <w:rFonts w:ascii="宋体" w:hAnsi="宋体" w:hint="eastAsia"/>
                <w:sz w:val="21"/>
                <w:szCs w:val="21"/>
              </w:rPr>
              <w:t>万</w:t>
            </w:r>
            <w:r w:rsidRPr="001874ED">
              <w:rPr>
                <w:rFonts w:ascii="宋体" w:hAnsi="宋体" w:hint="eastAsia"/>
                <w:sz w:val="21"/>
                <w:szCs w:val="21"/>
              </w:rPr>
              <w:t>元</w:t>
            </w:r>
            <w:r>
              <w:rPr>
                <w:rFonts w:ascii="宋体" w:hAnsi="宋体" w:hint="eastAsia"/>
                <w:sz w:val="21"/>
                <w:szCs w:val="21"/>
              </w:rPr>
              <w:t>，</w:t>
            </w:r>
            <w:r w:rsidRPr="001874ED">
              <w:rPr>
                <w:rFonts w:ascii="宋体" w:hAnsi="宋体" w:hint="eastAsia"/>
                <w:sz w:val="21"/>
                <w:szCs w:val="21"/>
              </w:rPr>
              <w:t>新增利</w:t>
            </w:r>
            <w:r>
              <w:rPr>
                <w:rFonts w:ascii="宋体" w:hAnsi="宋体"/>
                <w:sz w:val="21"/>
                <w:szCs w:val="21"/>
              </w:rPr>
              <w:t>210</w:t>
            </w:r>
            <w:r w:rsidRPr="001874ED">
              <w:rPr>
                <w:rFonts w:ascii="宋体" w:hAnsi="宋体" w:hint="eastAsia"/>
                <w:sz w:val="21"/>
                <w:szCs w:val="21"/>
              </w:rPr>
              <w:t>万元。</w:t>
            </w:r>
          </w:p>
        </w:tc>
      </w:tr>
      <w:tr w:rsidR="00044B17" w:rsidRPr="001874ED" w:rsidTr="00E94ED6">
        <w:trPr>
          <w:trHeight w:val="880"/>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B81838">
              <w:rPr>
                <w:rFonts w:ascii="宋体" w:hAnsi="宋体" w:hint="eastAsia"/>
                <w:szCs w:val="21"/>
              </w:rPr>
              <w:t>南山饲料淮安有限公司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B81838">
              <w:rPr>
                <w:rFonts w:ascii="宋体" w:hAnsi="宋体" w:hint="eastAsia"/>
                <w:sz w:val="21"/>
                <w:szCs w:val="21"/>
              </w:rPr>
              <w:t>消化率数据库、不同阶段营养需求数据库、饲料配方技术和绿色饲料添加剂</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Pr>
                <w:rFonts w:ascii="宋体" w:hAnsi="宋体" w:hint="eastAsia"/>
                <w:sz w:val="21"/>
                <w:szCs w:val="21"/>
              </w:rPr>
              <w:t>2017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B81838">
              <w:rPr>
                <w:rFonts w:ascii="宋体" w:hAnsi="宋体" w:hint="eastAsia"/>
                <w:sz w:val="21"/>
                <w:szCs w:val="21"/>
              </w:rPr>
              <w:t>林龙18259226619</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Pr>
                <w:rFonts w:ascii="宋体" w:hAnsi="宋体"/>
                <w:sz w:val="21"/>
                <w:szCs w:val="21"/>
              </w:rPr>
              <w:t>3200</w:t>
            </w:r>
            <w:r>
              <w:rPr>
                <w:rFonts w:ascii="宋体" w:hAnsi="宋体" w:hint="eastAsia"/>
                <w:sz w:val="21"/>
                <w:szCs w:val="21"/>
              </w:rPr>
              <w:t>万</w:t>
            </w:r>
            <w:r w:rsidRPr="001874ED">
              <w:rPr>
                <w:rFonts w:ascii="宋体" w:hAnsi="宋体" w:hint="eastAsia"/>
                <w:sz w:val="21"/>
                <w:szCs w:val="21"/>
              </w:rPr>
              <w:t>元</w:t>
            </w:r>
            <w:r>
              <w:rPr>
                <w:rFonts w:ascii="宋体" w:hAnsi="宋体" w:hint="eastAsia"/>
                <w:sz w:val="21"/>
                <w:szCs w:val="21"/>
              </w:rPr>
              <w:t>，</w:t>
            </w:r>
            <w:r w:rsidRPr="001874ED">
              <w:rPr>
                <w:rFonts w:ascii="宋体" w:hAnsi="宋体" w:hint="eastAsia"/>
                <w:sz w:val="21"/>
                <w:szCs w:val="21"/>
              </w:rPr>
              <w:t>新增利</w:t>
            </w:r>
            <w:r>
              <w:rPr>
                <w:rFonts w:ascii="宋体" w:hAnsi="宋体"/>
                <w:sz w:val="21"/>
                <w:szCs w:val="21"/>
              </w:rPr>
              <w:t>80</w:t>
            </w:r>
            <w:r w:rsidRPr="001874ED">
              <w:rPr>
                <w:rFonts w:ascii="宋体" w:hAnsi="宋体" w:hint="eastAsia"/>
                <w:sz w:val="21"/>
                <w:szCs w:val="21"/>
              </w:rPr>
              <w:t>万元。</w:t>
            </w:r>
          </w:p>
        </w:tc>
      </w:tr>
      <w:tr w:rsidR="00044B17" w:rsidRPr="001874ED" w:rsidTr="00E94ED6">
        <w:trPr>
          <w:trHeight w:val="609"/>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563837">
              <w:rPr>
                <w:rFonts w:ascii="宋体" w:hAnsi="宋体" w:hint="eastAsia"/>
                <w:szCs w:val="21"/>
              </w:rPr>
              <w:t>淮安中大饲料有限公司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563837">
              <w:rPr>
                <w:rFonts w:ascii="宋体" w:hAnsi="宋体" w:hint="eastAsia"/>
                <w:sz w:val="21"/>
                <w:szCs w:val="21"/>
              </w:rPr>
              <w:t>饲料蛋白源替代、糖类利用及配方技术</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B81838">
              <w:rPr>
                <w:rFonts w:ascii="宋体" w:hAnsi="宋体" w:hint="eastAsia"/>
                <w:sz w:val="21"/>
                <w:szCs w:val="21"/>
              </w:rPr>
              <w:t>曾骥13815561575</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Pr>
                <w:rFonts w:ascii="宋体" w:hAnsi="宋体"/>
                <w:sz w:val="21"/>
                <w:szCs w:val="21"/>
              </w:rPr>
              <w:t>8000</w:t>
            </w:r>
            <w:r>
              <w:rPr>
                <w:rFonts w:ascii="宋体" w:hAnsi="宋体" w:hint="eastAsia"/>
                <w:sz w:val="21"/>
                <w:szCs w:val="21"/>
              </w:rPr>
              <w:t>万</w:t>
            </w:r>
            <w:r w:rsidRPr="001874ED">
              <w:rPr>
                <w:rFonts w:ascii="宋体" w:hAnsi="宋体" w:hint="eastAsia"/>
                <w:sz w:val="21"/>
                <w:szCs w:val="21"/>
              </w:rPr>
              <w:t>元</w:t>
            </w:r>
            <w:r>
              <w:rPr>
                <w:rFonts w:ascii="宋体" w:hAnsi="宋体" w:hint="eastAsia"/>
                <w:sz w:val="21"/>
                <w:szCs w:val="21"/>
              </w:rPr>
              <w:t>，</w:t>
            </w:r>
            <w:r w:rsidRPr="001874ED">
              <w:rPr>
                <w:rFonts w:ascii="宋体" w:hAnsi="宋体" w:hint="eastAsia"/>
                <w:sz w:val="21"/>
                <w:szCs w:val="21"/>
              </w:rPr>
              <w:t>新增利</w:t>
            </w:r>
            <w:r>
              <w:rPr>
                <w:rFonts w:ascii="宋体" w:hAnsi="宋体"/>
                <w:sz w:val="21"/>
                <w:szCs w:val="21"/>
              </w:rPr>
              <w:t>320</w:t>
            </w:r>
            <w:r w:rsidRPr="001874ED">
              <w:rPr>
                <w:rFonts w:ascii="宋体" w:hAnsi="宋体" w:hint="eastAsia"/>
                <w:sz w:val="21"/>
                <w:szCs w:val="21"/>
              </w:rPr>
              <w:t>万元。</w:t>
            </w:r>
          </w:p>
        </w:tc>
      </w:tr>
      <w:tr w:rsidR="00044B17" w:rsidRPr="001874ED" w:rsidTr="00E94ED6">
        <w:trPr>
          <w:trHeight w:val="576"/>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bookmarkStart w:id="4" w:name="OLE_LINK5"/>
            <w:bookmarkStart w:id="5" w:name="OLE_LINK6"/>
            <w:bookmarkStart w:id="6" w:name="OLE_LINK7"/>
            <w:r w:rsidRPr="001874ED">
              <w:rPr>
                <w:rFonts w:ascii="宋体" w:hAnsi="宋体" w:hint="eastAsia"/>
                <w:szCs w:val="21"/>
              </w:rPr>
              <w:t>无锡中</w:t>
            </w:r>
            <w:proofErr w:type="gramStart"/>
            <w:r w:rsidRPr="001874ED">
              <w:rPr>
                <w:rFonts w:ascii="宋体" w:hAnsi="宋体" w:hint="eastAsia"/>
                <w:szCs w:val="21"/>
              </w:rPr>
              <w:t>水渔药有限公司</w:t>
            </w:r>
            <w:bookmarkEnd w:id="4"/>
            <w:bookmarkEnd w:id="5"/>
            <w:bookmarkEnd w:id="6"/>
            <w:proofErr w:type="gramEnd"/>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bookmarkStart w:id="7" w:name="OLE_LINK8"/>
            <w:bookmarkStart w:id="8" w:name="OLE_LINK9"/>
            <w:r w:rsidRPr="001874ED">
              <w:rPr>
                <w:rFonts w:ascii="宋体" w:hAnsi="宋体" w:hint="eastAsia"/>
                <w:sz w:val="21"/>
                <w:szCs w:val="21"/>
              </w:rPr>
              <w:t>饲料安全添加剂技术</w:t>
            </w:r>
            <w:bookmarkEnd w:id="7"/>
            <w:bookmarkEnd w:id="8"/>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夏冬138061800825</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Pr>
                <w:rFonts w:ascii="宋体" w:hAnsi="宋体"/>
                <w:sz w:val="21"/>
                <w:szCs w:val="21"/>
              </w:rPr>
              <w:t>1236</w:t>
            </w:r>
            <w:r w:rsidRPr="008C6E82">
              <w:rPr>
                <w:rFonts w:ascii="宋体" w:hAnsi="宋体" w:hint="eastAsia"/>
                <w:sz w:val="21"/>
                <w:szCs w:val="21"/>
              </w:rPr>
              <w:t>万元,新增利润</w:t>
            </w:r>
            <w:r>
              <w:rPr>
                <w:rFonts w:ascii="宋体" w:hAnsi="宋体"/>
                <w:sz w:val="21"/>
                <w:szCs w:val="21"/>
              </w:rPr>
              <w:t>370.98</w:t>
            </w:r>
            <w:r w:rsidRPr="001874ED">
              <w:rPr>
                <w:rFonts w:ascii="宋体" w:hAnsi="宋体" w:hint="eastAsia"/>
                <w:sz w:val="21"/>
                <w:szCs w:val="21"/>
              </w:rPr>
              <w:t>万元。</w:t>
            </w:r>
          </w:p>
        </w:tc>
      </w:tr>
      <w:tr w:rsidR="00044B17" w:rsidRPr="001874ED" w:rsidTr="00E94ED6">
        <w:trPr>
          <w:trHeight w:val="572"/>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D73845">
              <w:rPr>
                <w:rFonts w:ascii="宋体" w:hAnsi="宋体" w:hint="eastAsia"/>
                <w:szCs w:val="21"/>
              </w:rPr>
              <w:t>广东德宁水产科技有限公司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1874ED">
              <w:rPr>
                <w:rFonts w:ascii="宋体" w:hAnsi="宋体" w:hint="eastAsia"/>
                <w:sz w:val="21"/>
                <w:szCs w:val="21"/>
              </w:rPr>
              <w:t>饲料安全添加剂技术</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陈宇航 18718730591</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sidRPr="007B1CFB">
              <w:rPr>
                <w:rFonts w:ascii="宋体" w:hAnsi="宋体" w:hint="eastAsia"/>
                <w:sz w:val="21"/>
                <w:szCs w:val="21"/>
              </w:rPr>
              <w:t>1</w:t>
            </w:r>
            <w:r w:rsidRPr="007B1CFB">
              <w:rPr>
                <w:rFonts w:ascii="宋体" w:hAnsi="宋体"/>
                <w:sz w:val="21"/>
                <w:szCs w:val="21"/>
              </w:rPr>
              <w:t>506.7</w:t>
            </w:r>
            <w:r w:rsidRPr="007B1CFB">
              <w:rPr>
                <w:rFonts w:ascii="宋体" w:hAnsi="宋体" w:hint="eastAsia"/>
                <w:sz w:val="21"/>
                <w:szCs w:val="21"/>
              </w:rPr>
              <w:t>万元,新增利润9</w:t>
            </w:r>
            <w:r w:rsidRPr="007B1CFB">
              <w:rPr>
                <w:rFonts w:ascii="宋体" w:hAnsi="宋体"/>
                <w:sz w:val="21"/>
                <w:szCs w:val="21"/>
              </w:rPr>
              <w:t>18.6</w:t>
            </w:r>
            <w:r w:rsidRPr="007B1CFB">
              <w:rPr>
                <w:rFonts w:ascii="宋体" w:hAnsi="宋体" w:hint="eastAsia"/>
                <w:sz w:val="21"/>
                <w:szCs w:val="21"/>
              </w:rPr>
              <w:t>万</w:t>
            </w:r>
            <w:r w:rsidRPr="001874ED">
              <w:rPr>
                <w:rFonts w:ascii="宋体" w:hAnsi="宋体" w:hint="eastAsia"/>
                <w:sz w:val="21"/>
                <w:szCs w:val="21"/>
              </w:rPr>
              <w:t>元。</w:t>
            </w:r>
          </w:p>
        </w:tc>
      </w:tr>
      <w:tr w:rsidR="00044B17" w:rsidRPr="001874ED" w:rsidTr="00E94ED6">
        <w:trPr>
          <w:trHeight w:val="683"/>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75683D">
              <w:rPr>
                <w:rFonts w:ascii="宋体" w:hAnsi="宋体" w:hint="eastAsia"/>
                <w:szCs w:val="21"/>
              </w:rPr>
              <w:t>广州市联</w:t>
            </w:r>
            <w:proofErr w:type="gramStart"/>
            <w:r w:rsidRPr="0075683D">
              <w:rPr>
                <w:rFonts w:ascii="宋体" w:hAnsi="宋体" w:hint="eastAsia"/>
                <w:szCs w:val="21"/>
              </w:rPr>
              <w:t>鲲</w:t>
            </w:r>
            <w:proofErr w:type="gramEnd"/>
            <w:r w:rsidRPr="0075683D">
              <w:rPr>
                <w:rFonts w:ascii="宋体" w:hAnsi="宋体" w:hint="eastAsia"/>
                <w:szCs w:val="21"/>
              </w:rPr>
              <w:t>生物科技有限公司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1874ED">
              <w:rPr>
                <w:rFonts w:ascii="宋体" w:hAnsi="宋体" w:hint="eastAsia"/>
                <w:sz w:val="21"/>
                <w:szCs w:val="21"/>
              </w:rPr>
              <w:t>饲料安全添加剂技术</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Pr>
                <w:rFonts w:ascii="宋体" w:hAnsi="宋体" w:hint="eastAsia"/>
                <w:sz w:val="21"/>
                <w:szCs w:val="21"/>
              </w:rPr>
              <w:t>2017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Pr>
                <w:rFonts w:ascii="宋体" w:hAnsi="宋体" w:hint="eastAsia"/>
                <w:sz w:val="21"/>
                <w:szCs w:val="21"/>
              </w:rPr>
              <w:t>陈林 15107148924</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outlineLvl w:val="2"/>
              <w:rPr>
                <w:rFonts w:ascii="宋体" w:hAnsi="宋体"/>
                <w:sz w:val="21"/>
                <w:szCs w:val="21"/>
              </w:rPr>
            </w:pPr>
            <w:r w:rsidRPr="001874ED">
              <w:rPr>
                <w:rFonts w:ascii="宋体" w:hAnsi="宋体" w:hint="eastAsia"/>
                <w:sz w:val="21"/>
                <w:szCs w:val="21"/>
              </w:rPr>
              <w:t>新增销售额</w:t>
            </w:r>
            <w:r>
              <w:rPr>
                <w:rFonts w:ascii="宋体" w:hAnsi="宋体"/>
                <w:sz w:val="21"/>
                <w:szCs w:val="21"/>
              </w:rPr>
              <w:t>8.25</w:t>
            </w:r>
            <w:r>
              <w:rPr>
                <w:rFonts w:ascii="宋体" w:hAnsi="宋体" w:hint="eastAsia"/>
                <w:sz w:val="21"/>
                <w:szCs w:val="21"/>
              </w:rPr>
              <w:t>万</w:t>
            </w:r>
            <w:r w:rsidRPr="001874ED">
              <w:rPr>
                <w:rFonts w:ascii="宋体" w:hAnsi="宋体" w:hint="eastAsia"/>
                <w:sz w:val="21"/>
                <w:szCs w:val="21"/>
              </w:rPr>
              <w:t>元</w:t>
            </w:r>
            <w:r>
              <w:rPr>
                <w:rFonts w:ascii="宋体" w:hAnsi="宋体" w:hint="eastAsia"/>
                <w:sz w:val="21"/>
                <w:szCs w:val="21"/>
              </w:rPr>
              <w:t>，</w:t>
            </w:r>
            <w:r w:rsidRPr="001874ED">
              <w:rPr>
                <w:rFonts w:ascii="宋体" w:hAnsi="宋体" w:hint="eastAsia"/>
                <w:sz w:val="21"/>
                <w:szCs w:val="21"/>
              </w:rPr>
              <w:t>新增利</w:t>
            </w:r>
            <w:r>
              <w:rPr>
                <w:rFonts w:ascii="宋体" w:hAnsi="宋体"/>
                <w:sz w:val="21"/>
                <w:szCs w:val="21"/>
              </w:rPr>
              <w:t>1.4</w:t>
            </w:r>
            <w:r w:rsidRPr="001874ED">
              <w:rPr>
                <w:rFonts w:ascii="宋体" w:hAnsi="宋体" w:hint="eastAsia"/>
                <w:sz w:val="21"/>
                <w:szCs w:val="21"/>
              </w:rPr>
              <w:t>万元</w:t>
            </w:r>
          </w:p>
        </w:tc>
      </w:tr>
      <w:tr w:rsidR="00044B17" w:rsidRPr="001874ED" w:rsidTr="00E94ED6">
        <w:trPr>
          <w:trHeight w:val="665"/>
        </w:trPr>
        <w:tc>
          <w:tcPr>
            <w:tcW w:w="1696" w:type="dxa"/>
            <w:vAlign w:val="center"/>
          </w:tcPr>
          <w:p w:rsidR="00044B17" w:rsidRPr="001874ED" w:rsidRDefault="00044B17" w:rsidP="00E94ED6">
            <w:pPr>
              <w:adjustRightInd w:val="0"/>
              <w:snapToGrid w:val="0"/>
              <w:ind w:leftChars="-19" w:left="-40"/>
              <w:jc w:val="left"/>
              <w:rPr>
                <w:rFonts w:ascii="宋体" w:hAnsi="宋体"/>
                <w:szCs w:val="21"/>
              </w:rPr>
            </w:pPr>
            <w:r w:rsidRPr="001874ED">
              <w:rPr>
                <w:rFonts w:ascii="宋体" w:hAnsi="宋体" w:hint="eastAsia"/>
                <w:szCs w:val="21"/>
              </w:rPr>
              <w:t>湖北大惠农饲料有限公司</w:t>
            </w:r>
          </w:p>
        </w:tc>
        <w:tc>
          <w:tcPr>
            <w:tcW w:w="2835" w:type="dxa"/>
            <w:vAlign w:val="center"/>
          </w:tcPr>
          <w:p w:rsidR="00044B17" w:rsidRPr="001874ED" w:rsidRDefault="00044B17" w:rsidP="00E94ED6">
            <w:pPr>
              <w:pStyle w:val="a5"/>
              <w:adjustRightInd w:val="0"/>
              <w:snapToGrid w:val="0"/>
              <w:spacing w:line="240" w:lineRule="auto"/>
              <w:ind w:firstLineChars="0" w:firstLine="0"/>
              <w:jc w:val="left"/>
              <w:outlineLvl w:val="2"/>
              <w:rPr>
                <w:rFonts w:ascii="宋体" w:hAnsi="宋体"/>
                <w:sz w:val="21"/>
                <w:szCs w:val="21"/>
              </w:rPr>
            </w:pPr>
            <w:r w:rsidRPr="001874ED">
              <w:rPr>
                <w:rFonts w:ascii="宋体" w:hAnsi="宋体" w:hint="eastAsia"/>
                <w:sz w:val="21"/>
                <w:szCs w:val="21"/>
              </w:rPr>
              <w:t>鲫鱼饲料</w:t>
            </w:r>
            <w:r w:rsidRPr="001874ED">
              <w:rPr>
                <w:rFonts w:ascii="宋体" w:hAnsi="宋体"/>
                <w:sz w:val="21"/>
                <w:szCs w:val="21"/>
              </w:rPr>
              <w:t>绿色</w:t>
            </w:r>
            <w:r w:rsidRPr="001874ED">
              <w:rPr>
                <w:rFonts w:ascii="宋体" w:hAnsi="宋体" w:hint="eastAsia"/>
                <w:sz w:val="21"/>
                <w:szCs w:val="21"/>
              </w:rPr>
              <w:t>添加剂</w:t>
            </w:r>
            <w:r w:rsidRPr="001874ED">
              <w:rPr>
                <w:rFonts w:ascii="宋体" w:hAnsi="宋体"/>
                <w:sz w:val="21"/>
                <w:szCs w:val="21"/>
              </w:rPr>
              <w:t>、</w:t>
            </w:r>
            <w:r w:rsidRPr="001874ED">
              <w:rPr>
                <w:rFonts w:ascii="宋体" w:hAnsi="宋体" w:hint="eastAsia"/>
                <w:sz w:val="21"/>
                <w:szCs w:val="21"/>
              </w:rPr>
              <w:t>配方技术</w:t>
            </w:r>
          </w:p>
        </w:tc>
        <w:tc>
          <w:tcPr>
            <w:tcW w:w="851"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5</w:t>
            </w:r>
          </w:p>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sidRPr="001874ED">
              <w:rPr>
                <w:rFonts w:ascii="宋体" w:hAnsi="宋体" w:hint="eastAsia"/>
                <w:sz w:val="21"/>
                <w:szCs w:val="21"/>
              </w:rPr>
              <w:t>201</w:t>
            </w:r>
            <w:r>
              <w:rPr>
                <w:rFonts w:ascii="宋体" w:hAnsi="宋体"/>
                <w:sz w:val="21"/>
                <w:szCs w:val="21"/>
              </w:rPr>
              <w:t>7</w:t>
            </w:r>
          </w:p>
        </w:tc>
        <w:tc>
          <w:tcPr>
            <w:tcW w:w="1559" w:type="dxa"/>
            <w:vAlign w:val="center"/>
          </w:tcPr>
          <w:p w:rsidR="00044B17" w:rsidRPr="001874ED" w:rsidRDefault="00044B17" w:rsidP="00E94ED6">
            <w:pPr>
              <w:pStyle w:val="a5"/>
              <w:adjustRightInd w:val="0"/>
              <w:snapToGrid w:val="0"/>
              <w:spacing w:line="240" w:lineRule="auto"/>
              <w:ind w:firstLineChars="0" w:firstLine="0"/>
              <w:jc w:val="center"/>
              <w:outlineLvl w:val="2"/>
              <w:rPr>
                <w:rFonts w:ascii="宋体" w:hAnsi="宋体"/>
                <w:sz w:val="21"/>
                <w:szCs w:val="21"/>
              </w:rPr>
            </w:pPr>
            <w:r>
              <w:rPr>
                <w:rFonts w:ascii="宋体" w:hAnsi="宋体" w:hint="eastAsia"/>
                <w:sz w:val="21"/>
                <w:szCs w:val="21"/>
              </w:rPr>
              <w:t>李安平</w:t>
            </w:r>
            <w:r w:rsidRPr="001874ED">
              <w:rPr>
                <w:rFonts w:ascii="宋体" w:hAnsi="宋体" w:hint="eastAsia"/>
                <w:sz w:val="21"/>
                <w:szCs w:val="21"/>
              </w:rPr>
              <w:t xml:space="preserve"> </w:t>
            </w:r>
            <w:r w:rsidRPr="008C6E82">
              <w:rPr>
                <w:rFonts w:ascii="宋体" w:hAnsi="宋体"/>
                <w:sz w:val="21"/>
                <w:szCs w:val="21"/>
              </w:rPr>
              <w:t>13797323650</w:t>
            </w:r>
            <w:r w:rsidRPr="001874ED">
              <w:rPr>
                <w:rFonts w:ascii="宋体" w:hAnsi="宋体" w:hint="eastAsia"/>
                <w:sz w:val="21"/>
                <w:szCs w:val="21"/>
              </w:rPr>
              <w:t xml:space="preserve"> </w:t>
            </w:r>
          </w:p>
        </w:tc>
        <w:tc>
          <w:tcPr>
            <w:tcW w:w="2693" w:type="dxa"/>
            <w:vAlign w:val="center"/>
          </w:tcPr>
          <w:p w:rsidR="00044B17" w:rsidRPr="001874ED" w:rsidRDefault="00044B17" w:rsidP="00E94ED6">
            <w:pPr>
              <w:pStyle w:val="a5"/>
              <w:adjustRightInd w:val="0"/>
              <w:snapToGrid w:val="0"/>
              <w:spacing w:line="240" w:lineRule="auto"/>
              <w:ind w:leftChars="15" w:left="31" w:rightChars="-51" w:right="-107" w:firstLineChars="0" w:firstLine="0"/>
              <w:jc w:val="left"/>
              <w:outlineLvl w:val="2"/>
              <w:rPr>
                <w:rFonts w:ascii="宋体" w:hAnsi="宋体"/>
                <w:sz w:val="21"/>
                <w:szCs w:val="21"/>
              </w:rPr>
            </w:pPr>
            <w:r w:rsidRPr="001874ED">
              <w:rPr>
                <w:rFonts w:ascii="宋体" w:hAnsi="宋体" w:hint="eastAsia"/>
                <w:sz w:val="21"/>
                <w:szCs w:val="21"/>
              </w:rPr>
              <w:t>新增销售额</w:t>
            </w:r>
            <w:r w:rsidRPr="007B1CFB">
              <w:rPr>
                <w:rFonts w:ascii="宋体" w:hAnsi="宋体" w:hint="eastAsia"/>
                <w:sz w:val="21"/>
                <w:szCs w:val="21"/>
              </w:rPr>
              <w:t>7</w:t>
            </w:r>
            <w:r w:rsidRPr="007B1CFB">
              <w:rPr>
                <w:rFonts w:ascii="宋体" w:hAnsi="宋体"/>
                <w:sz w:val="21"/>
                <w:szCs w:val="21"/>
              </w:rPr>
              <w:t>041</w:t>
            </w:r>
            <w:r w:rsidRPr="007B1CFB">
              <w:rPr>
                <w:rFonts w:ascii="宋体" w:hAnsi="宋体" w:hint="eastAsia"/>
                <w:sz w:val="21"/>
                <w:szCs w:val="21"/>
              </w:rPr>
              <w:t>万元,新增利润2</w:t>
            </w:r>
            <w:r w:rsidRPr="007B1CFB">
              <w:rPr>
                <w:rFonts w:ascii="宋体" w:hAnsi="宋体"/>
                <w:sz w:val="21"/>
                <w:szCs w:val="21"/>
              </w:rPr>
              <w:t>38</w:t>
            </w:r>
            <w:r w:rsidRPr="007B1CFB">
              <w:rPr>
                <w:rFonts w:ascii="宋体" w:hAnsi="宋体" w:hint="eastAsia"/>
                <w:sz w:val="21"/>
                <w:szCs w:val="21"/>
              </w:rPr>
              <w:t>万</w:t>
            </w:r>
            <w:r w:rsidRPr="001874ED">
              <w:rPr>
                <w:rFonts w:ascii="宋体" w:hAnsi="宋体" w:hint="eastAsia"/>
                <w:sz w:val="21"/>
                <w:szCs w:val="21"/>
              </w:rPr>
              <w:t>元。</w:t>
            </w:r>
          </w:p>
        </w:tc>
      </w:tr>
    </w:tbl>
    <w:p w:rsidR="009B4179" w:rsidRDefault="009B4179" w:rsidP="0022056C">
      <w:pPr>
        <w:pStyle w:val="a5"/>
        <w:spacing w:line="390" w:lineRule="exact"/>
        <w:ind w:firstLineChars="0" w:firstLine="0"/>
        <w:outlineLvl w:val="2"/>
        <w:rPr>
          <w:rFonts w:ascii="宋体" w:hAnsi="宋体"/>
          <w:b/>
        </w:rPr>
      </w:pPr>
    </w:p>
    <w:p w:rsidR="009B4179" w:rsidRDefault="009B4179" w:rsidP="0022056C">
      <w:pPr>
        <w:pStyle w:val="a5"/>
        <w:spacing w:line="390" w:lineRule="exact"/>
        <w:ind w:firstLineChars="0" w:firstLine="0"/>
        <w:outlineLvl w:val="2"/>
        <w:rPr>
          <w:rFonts w:ascii="宋体" w:hAnsi="宋体"/>
          <w:b/>
        </w:rPr>
      </w:pPr>
    </w:p>
    <w:p w:rsidR="0022056C" w:rsidRPr="00C20DDE" w:rsidRDefault="0022056C" w:rsidP="0022056C">
      <w:pPr>
        <w:pStyle w:val="a5"/>
        <w:spacing w:line="390" w:lineRule="exact"/>
        <w:ind w:firstLineChars="0" w:firstLine="0"/>
        <w:outlineLvl w:val="2"/>
        <w:rPr>
          <w:rFonts w:ascii="宋体" w:hAnsi="宋体"/>
          <w:b/>
          <w:sz w:val="21"/>
        </w:rPr>
      </w:pPr>
      <w:r w:rsidRPr="00C20DDE">
        <w:rPr>
          <w:rFonts w:ascii="宋体" w:hAnsi="宋体" w:hint="eastAsia"/>
          <w:b/>
        </w:rPr>
        <w:lastRenderedPageBreak/>
        <w:t>2</w:t>
      </w:r>
      <w:r w:rsidRPr="00C20DDE">
        <w:rPr>
          <w:rFonts w:ascii="宋体" w:hAnsi="宋体"/>
          <w:b/>
        </w:rPr>
        <w:t>．</w:t>
      </w:r>
      <w:r w:rsidRPr="00C20DDE">
        <w:rPr>
          <w:rFonts w:ascii="宋体" w:hAnsi="宋体" w:hint="eastAsia"/>
          <w:b/>
        </w:rPr>
        <w:t>近三年</w:t>
      </w:r>
      <w:r w:rsidRPr="00C20DDE">
        <w:rPr>
          <w:rFonts w:ascii="宋体" w:hAnsi="宋体"/>
          <w:b/>
        </w:rPr>
        <w:t>经济效益</w:t>
      </w:r>
      <w:r w:rsidRPr="00C20DDE">
        <w:rPr>
          <w:rFonts w:ascii="宋体" w:hAnsi="宋体" w:hint="eastAsia"/>
          <w:b/>
          <w:sz w:val="21"/>
        </w:rPr>
        <w:t xml:space="preserve">                                 </w:t>
      </w:r>
      <w:r w:rsidRPr="00C20DDE">
        <w:rPr>
          <w:rFonts w:ascii="宋体" w:hAnsi="宋体"/>
          <w:b/>
          <w:sz w:val="21"/>
        </w:rPr>
        <w:t xml:space="preserve">            </w:t>
      </w:r>
      <w:r w:rsidRPr="00C20DDE">
        <w:rPr>
          <w:rFonts w:ascii="宋体" w:hAnsi="宋体" w:hint="eastAsia"/>
          <w:b/>
          <w:sz w:val="21"/>
        </w:rPr>
        <w:t xml:space="preserve">  </w:t>
      </w:r>
    </w:p>
    <w:p w:rsidR="0022056C" w:rsidRPr="00C20DDE" w:rsidRDefault="0022056C" w:rsidP="0022056C">
      <w:pPr>
        <w:pStyle w:val="a5"/>
        <w:spacing w:line="390" w:lineRule="exact"/>
        <w:ind w:firstLineChars="0" w:firstLine="0"/>
        <w:jc w:val="right"/>
        <w:rPr>
          <w:rFonts w:ascii="宋体" w:hAnsi="宋体"/>
        </w:rPr>
      </w:pPr>
      <w:r w:rsidRPr="00C20DDE">
        <w:rPr>
          <w:rFonts w:ascii="宋体" w:hAnsi="宋体"/>
          <w:sz w:val="21"/>
        </w:rPr>
        <w:t>单位：万元</w:t>
      </w:r>
      <w:r w:rsidRPr="00C20DDE">
        <w:rPr>
          <w:rFonts w:ascii="宋体" w:hAnsi="宋体" w:hint="eastAsia"/>
          <w:sz w:val="21"/>
        </w:rPr>
        <w:t>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22056C" w:rsidRPr="00C20DDE" w:rsidTr="00E94ED6">
        <w:trPr>
          <w:trHeight w:val="344"/>
          <w:jc w:val="center"/>
        </w:trPr>
        <w:tc>
          <w:tcPr>
            <w:tcW w:w="1836" w:type="dxa"/>
            <w:vMerge w:val="restart"/>
            <w:vAlign w:val="center"/>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hint="eastAsia"/>
                <w:sz w:val="21"/>
              </w:rPr>
              <w:t>自 然 年</w:t>
            </w:r>
          </w:p>
        </w:tc>
        <w:tc>
          <w:tcPr>
            <w:tcW w:w="3424" w:type="dxa"/>
            <w:gridSpan w:val="2"/>
            <w:vAlign w:val="center"/>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hint="eastAsia"/>
                <w:sz w:val="21"/>
              </w:rPr>
              <w:t>完成单位</w:t>
            </w:r>
          </w:p>
        </w:tc>
        <w:tc>
          <w:tcPr>
            <w:tcW w:w="3925" w:type="dxa"/>
            <w:gridSpan w:val="2"/>
            <w:vAlign w:val="center"/>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hint="eastAsia"/>
                <w:sz w:val="21"/>
              </w:rPr>
              <w:t>其他应用单位</w:t>
            </w:r>
          </w:p>
        </w:tc>
      </w:tr>
      <w:tr w:rsidR="0022056C" w:rsidRPr="00C20DDE" w:rsidTr="00E94ED6">
        <w:trPr>
          <w:trHeight w:val="400"/>
          <w:jc w:val="center"/>
        </w:trPr>
        <w:tc>
          <w:tcPr>
            <w:tcW w:w="1836" w:type="dxa"/>
            <w:vMerge/>
            <w:vAlign w:val="center"/>
          </w:tcPr>
          <w:p w:rsidR="0022056C" w:rsidRPr="00C20DDE" w:rsidRDefault="0022056C" w:rsidP="00E94ED6">
            <w:pPr>
              <w:pStyle w:val="a5"/>
              <w:spacing w:line="390" w:lineRule="exact"/>
              <w:ind w:firstLineChars="0" w:firstLine="0"/>
              <w:jc w:val="center"/>
              <w:rPr>
                <w:rFonts w:ascii="宋体" w:hAnsi="宋体"/>
                <w:sz w:val="21"/>
              </w:rPr>
            </w:pPr>
          </w:p>
        </w:tc>
        <w:tc>
          <w:tcPr>
            <w:tcW w:w="1870" w:type="dxa"/>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hint="eastAsia"/>
                <w:sz w:val="21"/>
              </w:rPr>
              <w:t>新增销售</w:t>
            </w:r>
            <w:r w:rsidRPr="00C20DDE">
              <w:rPr>
                <w:rFonts w:ascii="宋体" w:hAnsi="宋体"/>
                <w:sz w:val="21"/>
              </w:rPr>
              <w:t>额</w:t>
            </w:r>
          </w:p>
        </w:tc>
        <w:tc>
          <w:tcPr>
            <w:tcW w:w="1554" w:type="dxa"/>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sz w:val="21"/>
              </w:rPr>
              <w:t>新增</w:t>
            </w:r>
            <w:r w:rsidRPr="00C20DDE">
              <w:rPr>
                <w:rFonts w:ascii="宋体" w:hAnsi="宋体" w:hint="eastAsia"/>
                <w:sz w:val="21"/>
              </w:rPr>
              <w:t>利润</w:t>
            </w:r>
          </w:p>
        </w:tc>
        <w:tc>
          <w:tcPr>
            <w:tcW w:w="1910" w:type="dxa"/>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hint="eastAsia"/>
                <w:sz w:val="21"/>
              </w:rPr>
              <w:t>新增销售</w:t>
            </w:r>
            <w:r w:rsidRPr="00C20DDE">
              <w:rPr>
                <w:rFonts w:ascii="宋体" w:hAnsi="宋体"/>
                <w:sz w:val="21"/>
              </w:rPr>
              <w:t>额</w:t>
            </w:r>
          </w:p>
        </w:tc>
        <w:tc>
          <w:tcPr>
            <w:tcW w:w="2015" w:type="dxa"/>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sz w:val="21"/>
              </w:rPr>
              <w:t>新增</w:t>
            </w:r>
            <w:r w:rsidRPr="00C20DDE">
              <w:rPr>
                <w:rFonts w:ascii="宋体" w:hAnsi="宋体" w:hint="eastAsia"/>
                <w:sz w:val="21"/>
              </w:rPr>
              <w:t>利润</w:t>
            </w:r>
          </w:p>
        </w:tc>
      </w:tr>
      <w:tr w:rsidR="0022056C" w:rsidRPr="00C20DDE" w:rsidTr="00195A13">
        <w:trPr>
          <w:trHeight w:hRule="exact" w:val="534"/>
          <w:jc w:val="center"/>
        </w:trPr>
        <w:tc>
          <w:tcPr>
            <w:tcW w:w="1836" w:type="dxa"/>
            <w:vAlign w:val="center"/>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hint="eastAsia"/>
                <w:sz w:val="21"/>
              </w:rPr>
              <w:t>2015 年</w:t>
            </w:r>
          </w:p>
        </w:tc>
        <w:tc>
          <w:tcPr>
            <w:tcW w:w="1870"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145717</w:t>
            </w:r>
          </w:p>
        </w:tc>
        <w:tc>
          <w:tcPr>
            <w:tcW w:w="1554"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5036</w:t>
            </w:r>
          </w:p>
        </w:tc>
        <w:tc>
          <w:tcPr>
            <w:tcW w:w="1910"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30608</w:t>
            </w:r>
          </w:p>
        </w:tc>
        <w:tc>
          <w:tcPr>
            <w:tcW w:w="2015"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2115.2</w:t>
            </w:r>
          </w:p>
        </w:tc>
      </w:tr>
      <w:tr w:rsidR="0022056C" w:rsidRPr="00C20DDE" w:rsidTr="00195A13">
        <w:trPr>
          <w:trHeight w:hRule="exact" w:val="583"/>
          <w:jc w:val="center"/>
        </w:trPr>
        <w:tc>
          <w:tcPr>
            <w:tcW w:w="1836" w:type="dxa"/>
            <w:vAlign w:val="center"/>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hint="eastAsia"/>
                <w:sz w:val="21"/>
              </w:rPr>
              <w:t>2016 年</w:t>
            </w:r>
          </w:p>
        </w:tc>
        <w:tc>
          <w:tcPr>
            <w:tcW w:w="1870"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158780</w:t>
            </w:r>
          </w:p>
        </w:tc>
        <w:tc>
          <w:tcPr>
            <w:tcW w:w="1554"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5352</w:t>
            </w:r>
          </w:p>
        </w:tc>
        <w:tc>
          <w:tcPr>
            <w:tcW w:w="1910"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39194</w:t>
            </w:r>
          </w:p>
        </w:tc>
        <w:tc>
          <w:tcPr>
            <w:tcW w:w="2015"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2827.58</w:t>
            </w:r>
          </w:p>
        </w:tc>
      </w:tr>
      <w:tr w:rsidR="0022056C" w:rsidRPr="00C20DDE" w:rsidTr="00195A13">
        <w:trPr>
          <w:trHeight w:hRule="exact" w:val="563"/>
          <w:jc w:val="center"/>
        </w:trPr>
        <w:tc>
          <w:tcPr>
            <w:tcW w:w="1836" w:type="dxa"/>
            <w:vAlign w:val="center"/>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hint="eastAsia"/>
                <w:sz w:val="21"/>
              </w:rPr>
              <w:t>2017 年</w:t>
            </w:r>
          </w:p>
        </w:tc>
        <w:tc>
          <w:tcPr>
            <w:tcW w:w="1870"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179120</w:t>
            </w:r>
          </w:p>
        </w:tc>
        <w:tc>
          <w:tcPr>
            <w:tcW w:w="1554"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6373</w:t>
            </w:r>
          </w:p>
        </w:tc>
        <w:tc>
          <w:tcPr>
            <w:tcW w:w="1910"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50427.95</w:t>
            </w:r>
          </w:p>
        </w:tc>
        <w:tc>
          <w:tcPr>
            <w:tcW w:w="2015"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30</w:t>
            </w:r>
            <w:r>
              <w:rPr>
                <w:rFonts w:ascii="宋体" w:hAnsi="宋体"/>
                <w:sz w:val="21"/>
              </w:rPr>
              <w:t>59</w:t>
            </w:r>
            <w:r>
              <w:rPr>
                <w:rFonts w:ascii="宋体" w:hAnsi="宋体" w:hint="eastAsia"/>
                <w:sz w:val="21"/>
              </w:rPr>
              <w:t>.3</w:t>
            </w:r>
          </w:p>
        </w:tc>
      </w:tr>
      <w:tr w:rsidR="0022056C" w:rsidRPr="00C20DDE" w:rsidTr="00195A13">
        <w:trPr>
          <w:trHeight w:hRule="exact" w:val="557"/>
          <w:jc w:val="center"/>
        </w:trPr>
        <w:tc>
          <w:tcPr>
            <w:tcW w:w="1836" w:type="dxa"/>
            <w:vAlign w:val="center"/>
          </w:tcPr>
          <w:p w:rsidR="0022056C" w:rsidRPr="00C20DDE" w:rsidRDefault="0022056C" w:rsidP="00E94ED6">
            <w:pPr>
              <w:pStyle w:val="a5"/>
              <w:spacing w:line="390" w:lineRule="exact"/>
              <w:ind w:firstLineChars="0" w:firstLine="0"/>
              <w:jc w:val="center"/>
              <w:rPr>
                <w:rFonts w:ascii="宋体" w:hAnsi="宋体"/>
                <w:sz w:val="21"/>
              </w:rPr>
            </w:pPr>
            <w:r w:rsidRPr="00C20DDE">
              <w:rPr>
                <w:rFonts w:ascii="宋体" w:hAnsi="宋体"/>
                <w:sz w:val="21"/>
              </w:rPr>
              <w:t>累    计</w:t>
            </w:r>
          </w:p>
        </w:tc>
        <w:tc>
          <w:tcPr>
            <w:tcW w:w="1870"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483617</w:t>
            </w:r>
          </w:p>
        </w:tc>
        <w:tc>
          <w:tcPr>
            <w:tcW w:w="1554"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16761</w:t>
            </w:r>
          </w:p>
        </w:tc>
        <w:tc>
          <w:tcPr>
            <w:tcW w:w="1910"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120</w:t>
            </w:r>
            <w:r>
              <w:rPr>
                <w:rFonts w:ascii="宋体" w:hAnsi="宋体"/>
                <w:sz w:val="21"/>
              </w:rPr>
              <w:t>141</w:t>
            </w:r>
            <w:r>
              <w:rPr>
                <w:rFonts w:ascii="宋体" w:hAnsi="宋体" w:hint="eastAsia"/>
                <w:sz w:val="21"/>
              </w:rPr>
              <w:t>.95</w:t>
            </w:r>
          </w:p>
        </w:tc>
        <w:tc>
          <w:tcPr>
            <w:tcW w:w="2015" w:type="dxa"/>
            <w:vAlign w:val="center"/>
          </w:tcPr>
          <w:p w:rsidR="0022056C" w:rsidRPr="00C20DDE" w:rsidRDefault="0022056C" w:rsidP="00E94ED6">
            <w:pPr>
              <w:pStyle w:val="a5"/>
              <w:spacing w:line="390" w:lineRule="exact"/>
              <w:ind w:firstLine="420"/>
              <w:jc w:val="center"/>
              <w:rPr>
                <w:rFonts w:ascii="宋体" w:hAnsi="宋体"/>
                <w:sz w:val="21"/>
              </w:rPr>
            </w:pPr>
            <w:r>
              <w:rPr>
                <w:rFonts w:ascii="宋体" w:hAnsi="宋体" w:hint="eastAsia"/>
                <w:sz w:val="21"/>
              </w:rPr>
              <w:t>80</w:t>
            </w:r>
            <w:r>
              <w:rPr>
                <w:rFonts w:ascii="宋体" w:hAnsi="宋体"/>
                <w:sz w:val="21"/>
              </w:rPr>
              <w:t>02</w:t>
            </w:r>
            <w:r>
              <w:rPr>
                <w:rFonts w:ascii="宋体" w:hAnsi="宋体" w:hint="eastAsia"/>
                <w:sz w:val="21"/>
              </w:rPr>
              <w:t>.08</w:t>
            </w:r>
          </w:p>
        </w:tc>
      </w:tr>
      <w:tr w:rsidR="0022056C" w:rsidRPr="00C20DDE" w:rsidTr="00195A13">
        <w:trPr>
          <w:cantSplit/>
          <w:trHeight w:hRule="exact" w:val="1851"/>
          <w:jc w:val="center"/>
        </w:trPr>
        <w:tc>
          <w:tcPr>
            <w:tcW w:w="9185" w:type="dxa"/>
            <w:gridSpan w:val="5"/>
          </w:tcPr>
          <w:p w:rsidR="0022056C" w:rsidRDefault="0022056C" w:rsidP="00E94ED6">
            <w:pPr>
              <w:pStyle w:val="a5"/>
              <w:spacing w:line="390" w:lineRule="exact"/>
              <w:ind w:firstLineChars="0" w:firstLine="0"/>
              <w:rPr>
                <w:rFonts w:ascii="宋体" w:hAnsi="宋体"/>
                <w:sz w:val="21"/>
              </w:rPr>
            </w:pPr>
            <w:r w:rsidRPr="00C20DDE">
              <w:rPr>
                <w:rFonts w:ascii="宋体" w:hAnsi="宋体" w:hint="eastAsia"/>
                <w:sz w:val="21"/>
              </w:rPr>
              <w:t>主要经济效益指标的有关说明：</w:t>
            </w:r>
            <w:r w:rsidRPr="00C20DDE">
              <w:rPr>
                <w:rFonts w:ascii="宋体" w:hAnsi="宋体"/>
                <w:sz w:val="21"/>
              </w:rPr>
              <w:t xml:space="preserve"> </w:t>
            </w:r>
          </w:p>
          <w:p w:rsidR="0022056C" w:rsidRPr="007C6FF2" w:rsidRDefault="0022056C" w:rsidP="007C6FF2">
            <w:pPr>
              <w:pStyle w:val="a5"/>
              <w:spacing w:line="390" w:lineRule="exact"/>
              <w:rPr>
                <w:szCs w:val="24"/>
              </w:rPr>
            </w:pPr>
            <w:r w:rsidRPr="007C6FF2">
              <w:rPr>
                <w:rFonts w:hint="eastAsia"/>
                <w:szCs w:val="24"/>
              </w:rPr>
              <w:t>完成单位</w:t>
            </w:r>
            <w:r w:rsidRPr="007C6FF2">
              <w:rPr>
                <w:szCs w:val="24"/>
              </w:rPr>
              <w:t>的经济效益根据项目</w:t>
            </w:r>
            <w:r w:rsidRPr="007C6FF2">
              <w:rPr>
                <w:rFonts w:hint="eastAsia"/>
                <w:szCs w:val="24"/>
              </w:rPr>
              <w:t>第</w:t>
            </w:r>
            <w:r w:rsidRPr="007C6FF2">
              <w:rPr>
                <w:rFonts w:hint="eastAsia"/>
                <w:szCs w:val="24"/>
              </w:rPr>
              <w:t>4</w:t>
            </w:r>
            <w:r w:rsidRPr="007C6FF2">
              <w:rPr>
                <w:szCs w:val="24"/>
              </w:rPr>
              <w:t>完成单位</w:t>
            </w:r>
            <w:r w:rsidRPr="007C6FF2">
              <w:rPr>
                <w:rFonts w:hint="eastAsia"/>
                <w:szCs w:val="24"/>
              </w:rPr>
              <w:t>和</w:t>
            </w:r>
            <w:r w:rsidRPr="007C6FF2">
              <w:rPr>
                <w:szCs w:val="24"/>
              </w:rPr>
              <w:t>第</w:t>
            </w:r>
            <w:r w:rsidRPr="007C6FF2">
              <w:rPr>
                <w:rFonts w:hint="eastAsia"/>
                <w:szCs w:val="24"/>
              </w:rPr>
              <w:t>6</w:t>
            </w:r>
            <w:r w:rsidRPr="007C6FF2">
              <w:rPr>
                <w:rFonts w:hint="eastAsia"/>
                <w:szCs w:val="24"/>
              </w:rPr>
              <w:t>完成</w:t>
            </w:r>
            <w:r w:rsidRPr="007C6FF2">
              <w:rPr>
                <w:szCs w:val="24"/>
              </w:rPr>
              <w:t>单位的</w:t>
            </w:r>
            <w:r w:rsidRPr="007C6FF2">
              <w:rPr>
                <w:rFonts w:hint="eastAsia"/>
                <w:szCs w:val="24"/>
              </w:rPr>
              <w:t>证明</w:t>
            </w:r>
            <w:r w:rsidRPr="007C6FF2">
              <w:rPr>
                <w:szCs w:val="24"/>
              </w:rPr>
              <w:t>材料累加获得。</w:t>
            </w:r>
          </w:p>
          <w:p w:rsidR="0022056C" w:rsidRPr="00C20DDE" w:rsidRDefault="0022056C" w:rsidP="007C6FF2">
            <w:pPr>
              <w:pStyle w:val="a5"/>
              <w:spacing w:line="390" w:lineRule="exact"/>
              <w:ind w:firstLineChars="0" w:firstLine="0"/>
              <w:rPr>
                <w:rFonts w:ascii="宋体" w:hAnsi="宋体"/>
                <w:sz w:val="21"/>
              </w:rPr>
            </w:pPr>
            <w:r w:rsidRPr="007C6FF2">
              <w:rPr>
                <w:rFonts w:hint="eastAsia"/>
                <w:szCs w:val="24"/>
              </w:rPr>
              <w:t>其他应用单位</w:t>
            </w:r>
            <w:r w:rsidRPr="007C6FF2">
              <w:rPr>
                <w:szCs w:val="24"/>
              </w:rPr>
              <w:t>经济效益</w:t>
            </w:r>
            <w:r w:rsidRPr="007C6FF2">
              <w:rPr>
                <w:rFonts w:hint="eastAsia"/>
                <w:szCs w:val="24"/>
              </w:rPr>
              <w:t>根据其他</w:t>
            </w:r>
            <w:r w:rsidRPr="007C6FF2">
              <w:rPr>
                <w:szCs w:val="24"/>
              </w:rPr>
              <w:t>12</w:t>
            </w:r>
            <w:r w:rsidRPr="007C6FF2">
              <w:rPr>
                <w:rFonts w:hint="eastAsia"/>
                <w:szCs w:val="24"/>
              </w:rPr>
              <w:t>个应用企业提供的证明材料累加获得。</w:t>
            </w:r>
          </w:p>
        </w:tc>
      </w:tr>
      <w:tr w:rsidR="0022056C" w:rsidRPr="00C20DDE" w:rsidTr="00195A13">
        <w:trPr>
          <w:cantSplit/>
          <w:trHeight w:hRule="exact" w:val="1835"/>
          <w:jc w:val="center"/>
        </w:trPr>
        <w:tc>
          <w:tcPr>
            <w:tcW w:w="9185" w:type="dxa"/>
            <w:gridSpan w:val="5"/>
          </w:tcPr>
          <w:p w:rsidR="0022056C" w:rsidRPr="00C20DDE" w:rsidRDefault="0022056C" w:rsidP="00E94ED6">
            <w:pPr>
              <w:pStyle w:val="a5"/>
              <w:spacing w:line="390" w:lineRule="exact"/>
              <w:ind w:firstLineChars="0" w:firstLine="0"/>
              <w:rPr>
                <w:rFonts w:ascii="宋体" w:hAnsi="宋体"/>
                <w:sz w:val="21"/>
              </w:rPr>
            </w:pPr>
            <w:r w:rsidRPr="00C20DDE">
              <w:rPr>
                <w:rFonts w:ascii="宋体" w:hAnsi="宋体" w:hint="eastAsia"/>
                <w:sz w:val="21"/>
              </w:rPr>
              <w:t>其他经济效益指标的有关说明：</w:t>
            </w:r>
          </w:p>
          <w:p w:rsidR="0022056C" w:rsidRPr="00C20DDE" w:rsidRDefault="0022056C" w:rsidP="00195A13">
            <w:pPr>
              <w:pStyle w:val="a5"/>
              <w:spacing w:line="390" w:lineRule="exact"/>
              <w:rPr>
                <w:rFonts w:ascii="宋体" w:hAnsi="宋体"/>
                <w:sz w:val="21"/>
              </w:rPr>
            </w:pPr>
            <w:r>
              <w:rPr>
                <w:rFonts w:hint="eastAsia"/>
                <w:szCs w:val="24"/>
              </w:rPr>
              <w:t>该</w:t>
            </w:r>
            <w:r>
              <w:rPr>
                <w:szCs w:val="24"/>
              </w:rPr>
              <w:t>成果</w:t>
            </w:r>
            <w:r w:rsidRPr="00834950">
              <w:rPr>
                <w:rFonts w:hint="eastAsia"/>
                <w:szCs w:val="24"/>
              </w:rPr>
              <w:t>饵料系数由市场的</w:t>
            </w:r>
            <w:r w:rsidRPr="00834950">
              <w:rPr>
                <w:rFonts w:hint="eastAsia"/>
                <w:szCs w:val="24"/>
              </w:rPr>
              <w:t>1.8</w:t>
            </w:r>
            <w:r w:rsidRPr="00834950">
              <w:rPr>
                <w:rFonts w:hint="eastAsia"/>
                <w:szCs w:val="24"/>
              </w:rPr>
              <w:t>降低至</w:t>
            </w:r>
            <w:r w:rsidRPr="00834950">
              <w:rPr>
                <w:rFonts w:hint="eastAsia"/>
                <w:szCs w:val="24"/>
              </w:rPr>
              <w:t>1.24</w:t>
            </w:r>
            <w:r>
              <w:rPr>
                <w:rFonts w:hint="eastAsia"/>
                <w:szCs w:val="24"/>
              </w:rPr>
              <w:t>，按</w:t>
            </w:r>
            <w:r>
              <w:rPr>
                <w:rFonts w:ascii="宋体" w:hAnsi="Calibri" w:cs="宋体" w:hint="eastAsia"/>
                <w:kern w:val="0"/>
                <w:szCs w:val="24"/>
              </w:rPr>
              <w:t>201</w:t>
            </w:r>
            <w:r>
              <w:rPr>
                <w:rFonts w:ascii="宋体" w:hAnsi="Calibri" w:cs="宋体"/>
                <w:kern w:val="0"/>
                <w:szCs w:val="24"/>
              </w:rPr>
              <w:t>6</w:t>
            </w:r>
            <w:r>
              <w:rPr>
                <w:rFonts w:ascii="宋体" w:hAnsi="Calibri" w:cs="宋体" w:hint="eastAsia"/>
                <w:kern w:val="0"/>
                <w:szCs w:val="24"/>
              </w:rPr>
              <w:t>年</w:t>
            </w:r>
            <w:r w:rsidRPr="00834950">
              <w:rPr>
                <w:rFonts w:ascii="宋体" w:hAnsi="Calibri" w:cs="宋体" w:hint="eastAsia"/>
                <w:kern w:val="0"/>
                <w:szCs w:val="24"/>
              </w:rPr>
              <w:t>全国鲫鱼产量</w:t>
            </w:r>
            <w:r>
              <w:rPr>
                <w:rFonts w:ascii="宋体" w:hAnsi="Calibri" w:cs="宋体"/>
                <w:kern w:val="0"/>
                <w:szCs w:val="24"/>
              </w:rPr>
              <w:t>300</w:t>
            </w:r>
            <w:r w:rsidRPr="00834950">
              <w:rPr>
                <w:rFonts w:ascii="宋体" w:hAnsi="Calibri" w:cs="宋体" w:hint="eastAsia"/>
                <w:kern w:val="0"/>
                <w:szCs w:val="24"/>
              </w:rPr>
              <w:t>万吨</w:t>
            </w:r>
            <w:r>
              <w:rPr>
                <w:rFonts w:ascii="宋体" w:hAnsi="Calibri" w:cs="宋体" w:hint="eastAsia"/>
                <w:kern w:val="0"/>
                <w:szCs w:val="24"/>
              </w:rPr>
              <w:t>计算</w:t>
            </w:r>
            <w:r w:rsidRPr="00834950">
              <w:rPr>
                <w:rFonts w:ascii="宋体" w:hAnsi="Calibri" w:cs="宋体" w:hint="eastAsia"/>
                <w:kern w:val="0"/>
                <w:szCs w:val="24"/>
              </w:rPr>
              <w:t>，可节约饲料</w:t>
            </w:r>
            <w:r w:rsidRPr="00834950">
              <w:rPr>
                <w:rFonts w:ascii="宋体" w:hAnsi="Calibri" w:cs="宋体"/>
                <w:kern w:val="0"/>
                <w:szCs w:val="24"/>
              </w:rPr>
              <w:t>16</w:t>
            </w:r>
            <w:r>
              <w:rPr>
                <w:rFonts w:ascii="宋体" w:hAnsi="Calibri" w:cs="宋体"/>
                <w:kern w:val="0"/>
                <w:szCs w:val="24"/>
              </w:rPr>
              <w:t>8</w:t>
            </w:r>
            <w:r w:rsidRPr="00834950">
              <w:rPr>
                <w:rFonts w:ascii="宋体" w:hAnsi="Calibri" w:cs="宋体" w:hint="eastAsia"/>
                <w:kern w:val="0"/>
                <w:szCs w:val="24"/>
              </w:rPr>
              <w:t>万吨，按每吨3500</w:t>
            </w:r>
            <w:r w:rsidRPr="00834950">
              <w:rPr>
                <w:rFonts w:ascii="宋体" w:hAnsi="Calibri" w:cs="宋体"/>
                <w:kern w:val="0"/>
                <w:szCs w:val="24"/>
              </w:rPr>
              <w:t>-4</w:t>
            </w:r>
            <w:r w:rsidRPr="00834950">
              <w:rPr>
                <w:rFonts w:ascii="宋体" w:hAnsi="Calibri" w:cs="宋体" w:hint="eastAsia"/>
                <w:kern w:val="0"/>
                <w:szCs w:val="24"/>
              </w:rPr>
              <w:t>500元计算，节省5</w:t>
            </w:r>
            <w:r>
              <w:rPr>
                <w:rFonts w:ascii="宋体" w:hAnsi="Calibri" w:cs="宋体"/>
                <w:kern w:val="0"/>
                <w:szCs w:val="24"/>
              </w:rPr>
              <w:t>8.8</w:t>
            </w:r>
            <w:r w:rsidRPr="00834950">
              <w:rPr>
                <w:rFonts w:ascii="宋体" w:hAnsi="Calibri" w:cs="宋体" w:hint="eastAsia"/>
                <w:kern w:val="0"/>
                <w:szCs w:val="24"/>
              </w:rPr>
              <w:t>-7</w:t>
            </w:r>
            <w:r>
              <w:rPr>
                <w:rFonts w:ascii="宋体" w:hAnsi="Calibri" w:cs="宋体"/>
                <w:kern w:val="0"/>
                <w:szCs w:val="24"/>
              </w:rPr>
              <w:t>5.6</w:t>
            </w:r>
            <w:r w:rsidRPr="00834950">
              <w:rPr>
                <w:rFonts w:ascii="宋体" w:hAnsi="Calibri" w:cs="宋体" w:hint="eastAsia"/>
                <w:kern w:val="0"/>
                <w:szCs w:val="24"/>
              </w:rPr>
              <w:t>亿元，降低氮排放</w:t>
            </w:r>
            <w:r w:rsidRPr="00834950">
              <w:rPr>
                <w:rFonts w:ascii="宋体" w:hAnsi="Calibri" w:cs="宋体"/>
                <w:kern w:val="0"/>
                <w:szCs w:val="24"/>
              </w:rPr>
              <w:t>8.</w:t>
            </w:r>
            <w:r>
              <w:rPr>
                <w:rFonts w:ascii="宋体" w:hAnsi="Calibri" w:cs="宋体"/>
                <w:kern w:val="0"/>
                <w:szCs w:val="24"/>
              </w:rPr>
              <w:t>69</w:t>
            </w:r>
            <w:r w:rsidRPr="00834950">
              <w:rPr>
                <w:rFonts w:ascii="宋体" w:hAnsi="Calibri" w:cs="宋体" w:hint="eastAsia"/>
                <w:kern w:val="0"/>
                <w:szCs w:val="24"/>
              </w:rPr>
              <w:t>万吨，降低磷排放27</w:t>
            </w:r>
            <w:r>
              <w:rPr>
                <w:rFonts w:ascii="宋体" w:hAnsi="Calibri" w:cs="宋体"/>
                <w:kern w:val="0"/>
                <w:szCs w:val="24"/>
              </w:rPr>
              <w:t>93</w:t>
            </w:r>
            <w:r w:rsidRPr="00834950">
              <w:rPr>
                <w:rFonts w:ascii="宋体" w:hAnsi="Calibri" w:cs="宋体" w:hint="eastAsia"/>
                <w:kern w:val="0"/>
                <w:szCs w:val="24"/>
              </w:rPr>
              <w:t>吨</w:t>
            </w:r>
            <w:r>
              <w:rPr>
                <w:rFonts w:ascii="宋体" w:hAnsi="Calibri" w:cs="宋体" w:hint="eastAsia"/>
                <w:kern w:val="0"/>
                <w:szCs w:val="24"/>
              </w:rPr>
              <w:t>。</w:t>
            </w:r>
            <w:r w:rsidRPr="00C20DDE">
              <w:rPr>
                <w:rFonts w:ascii="宋体" w:hAnsi="宋体" w:hint="eastAsia"/>
                <w:sz w:val="21"/>
              </w:rPr>
              <w:t xml:space="preserve">                                 </w:t>
            </w:r>
          </w:p>
        </w:tc>
      </w:tr>
    </w:tbl>
    <w:p w:rsidR="0022056C" w:rsidRDefault="0022056C" w:rsidP="0022056C">
      <w:pPr>
        <w:pStyle w:val="a5"/>
        <w:spacing w:line="390" w:lineRule="exact"/>
        <w:ind w:firstLineChars="0" w:firstLine="0"/>
        <w:outlineLvl w:val="2"/>
        <w:rPr>
          <w:rFonts w:ascii="宋体" w:hAnsi="宋体"/>
          <w:b/>
        </w:rPr>
      </w:pPr>
      <w:r>
        <w:rPr>
          <w:rFonts w:ascii="宋体" w:hAnsi="宋体"/>
        </w:rPr>
        <w:t>3.</w:t>
      </w:r>
      <w:r w:rsidRPr="00C20DDE">
        <w:rPr>
          <w:rFonts w:ascii="宋体" w:hAnsi="宋体"/>
          <w:b/>
        </w:rPr>
        <w:t>社会效益</w:t>
      </w:r>
    </w:p>
    <w:p w:rsidR="0022056C" w:rsidRPr="00FF4FB1" w:rsidRDefault="0022056C" w:rsidP="0022056C">
      <w:pPr>
        <w:pStyle w:val="a5"/>
        <w:spacing w:afterLines="50" w:after="156" w:line="312" w:lineRule="auto"/>
        <w:outlineLvl w:val="2"/>
        <w:rPr>
          <w:rFonts w:ascii="宋体" w:hAnsi="宋体"/>
        </w:rPr>
      </w:pPr>
      <w:r w:rsidRPr="00FF4FB1">
        <w:rPr>
          <w:rFonts w:ascii="宋体" w:hAnsi="宋体" w:hint="eastAsia"/>
        </w:rPr>
        <w:t>有关营养需求和消化率的研究完善了我国鱼类营养学基础数据库；对鱼类不同生长阶段营养需求、营养</w:t>
      </w:r>
      <w:proofErr w:type="gramStart"/>
      <w:r w:rsidRPr="00FF4FB1">
        <w:rPr>
          <w:rFonts w:ascii="宋体" w:hAnsi="宋体" w:hint="eastAsia"/>
        </w:rPr>
        <w:t>物利用</w:t>
      </w:r>
      <w:proofErr w:type="gramEnd"/>
      <w:r w:rsidRPr="00FF4FB1">
        <w:rPr>
          <w:rFonts w:ascii="宋体" w:hAnsi="宋体" w:hint="eastAsia"/>
        </w:rPr>
        <w:t>的研究，促进了水产动物营养学的发展；与分子生物学相结合的比较研究为我国筛选高饲料效率的定向育种提供了新的思路；研究过程中建立的规范的实验方法、技术标准、行业标准等为我国水产饲料工业的标准化建设和</w:t>
      </w:r>
      <w:proofErr w:type="gramStart"/>
      <w:r w:rsidRPr="00FF4FB1">
        <w:rPr>
          <w:rFonts w:ascii="宋体" w:hAnsi="宋体" w:hint="eastAsia"/>
        </w:rPr>
        <w:t>可</w:t>
      </w:r>
      <w:proofErr w:type="gramEnd"/>
      <w:r w:rsidRPr="00FF4FB1">
        <w:rPr>
          <w:rFonts w:ascii="宋体" w:hAnsi="宋体" w:hint="eastAsia"/>
        </w:rPr>
        <w:t>持续水产养殖的发展做出重要贡献。</w:t>
      </w:r>
    </w:p>
    <w:p w:rsidR="0022056C" w:rsidRPr="00FF4FB1" w:rsidRDefault="0022056C" w:rsidP="0022056C">
      <w:pPr>
        <w:pStyle w:val="a5"/>
        <w:spacing w:afterLines="50" w:after="156" w:line="312" w:lineRule="auto"/>
        <w:outlineLvl w:val="2"/>
        <w:rPr>
          <w:rFonts w:ascii="宋体" w:hAnsi="宋体"/>
        </w:rPr>
      </w:pPr>
      <w:r w:rsidRPr="00FF4FB1">
        <w:rPr>
          <w:rFonts w:ascii="宋体" w:hAnsi="宋体" w:hint="eastAsia"/>
        </w:rPr>
        <w:t>该</w:t>
      </w:r>
      <w:r>
        <w:rPr>
          <w:rFonts w:ascii="宋体" w:hAnsi="宋体" w:hint="eastAsia"/>
        </w:rPr>
        <w:t>项目</w:t>
      </w:r>
      <w:r w:rsidRPr="00FF4FB1">
        <w:rPr>
          <w:rFonts w:ascii="宋体" w:hAnsi="宋体" w:hint="eastAsia"/>
        </w:rPr>
        <w:t>立足于精准化饲料配方设计，通过饲料配方改进，饵料系数由市场的1.8降低至1.24。养殖过程的氮磷排放降低，饲料成本降低，有利于降低养殖成本、减轻渔业污染和淡水养殖无公害技术的发展，具有较大的经济和环境效益。通过高效安全配合饲料的生产及营养调控，可以为社会提供更安全优质的水产品，具有较大的社会效益。相关理论和技术还可以被其它养殖品种借鉴，因此，该</w:t>
      </w:r>
      <w:r>
        <w:rPr>
          <w:rFonts w:ascii="宋体" w:hAnsi="宋体" w:hint="eastAsia"/>
        </w:rPr>
        <w:t>项目</w:t>
      </w:r>
      <w:r w:rsidRPr="00FF4FB1">
        <w:rPr>
          <w:rFonts w:ascii="宋体" w:hAnsi="宋体" w:hint="eastAsia"/>
        </w:rPr>
        <w:t>具有较大的市场应用前景。项目的应用推广不仅可以带动鲫鱼饲料业的发展，还可以促进养殖业的发展。</w:t>
      </w:r>
    </w:p>
    <w:p w:rsidR="00AF300B" w:rsidRPr="00AF300B" w:rsidRDefault="002B6CAB" w:rsidP="00AF300B">
      <w:pPr>
        <w:pStyle w:val="a6"/>
        <w:numPr>
          <w:ilvl w:val="0"/>
          <w:numId w:val="8"/>
        </w:numPr>
        <w:adjustRightInd w:val="0"/>
        <w:snapToGrid w:val="0"/>
        <w:spacing w:beforeLines="50" w:before="156" w:line="312" w:lineRule="auto"/>
        <w:ind w:firstLineChars="0"/>
        <w:rPr>
          <w:rFonts w:ascii="黑体" w:eastAsia="黑体" w:hAnsi="黑体"/>
          <w:b/>
          <w:sz w:val="28"/>
          <w:szCs w:val="32"/>
        </w:rPr>
      </w:pPr>
      <w:r w:rsidRPr="00AF300B">
        <w:rPr>
          <w:rFonts w:ascii="黑体" w:eastAsia="黑体" w:hAnsi="黑体"/>
          <w:b/>
          <w:sz w:val="28"/>
          <w:szCs w:val="32"/>
        </w:rPr>
        <w:lastRenderedPageBreak/>
        <w:t>主要知识产权</w:t>
      </w:r>
      <w:r w:rsidRPr="00AF300B">
        <w:rPr>
          <w:rFonts w:ascii="黑体" w:eastAsia="黑体" w:hAnsi="黑体" w:hint="eastAsia"/>
          <w:b/>
          <w:sz w:val="28"/>
          <w:szCs w:val="32"/>
        </w:rPr>
        <w:t>证明</w:t>
      </w:r>
      <w:r w:rsidRPr="00AF300B">
        <w:rPr>
          <w:rFonts w:ascii="黑体" w:eastAsia="黑体" w:hAnsi="黑体"/>
          <w:b/>
          <w:sz w:val="28"/>
          <w:szCs w:val="32"/>
        </w:rPr>
        <w:t>目录</w:t>
      </w:r>
      <w:r w:rsidRPr="00AF300B">
        <w:rPr>
          <w:rFonts w:ascii="黑体" w:eastAsia="黑体" w:hAnsi="黑体" w:hint="eastAsia"/>
          <w:b/>
          <w:sz w:val="28"/>
          <w:szCs w:val="32"/>
        </w:rPr>
        <w:t>（不超过10件）</w:t>
      </w:r>
    </w:p>
    <w:tbl>
      <w:tblPr>
        <w:tblW w:w="96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99"/>
        <w:gridCol w:w="1134"/>
        <w:gridCol w:w="709"/>
        <w:gridCol w:w="992"/>
        <w:gridCol w:w="851"/>
        <w:gridCol w:w="992"/>
        <w:gridCol w:w="1559"/>
        <w:gridCol w:w="1843"/>
        <w:gridCol w:w="850"/>
      </w:tblGrid>
      <w:tr w:rsidR="00AF300B" w:rsidRPr="001874ED" w:rsidTr="008615B3">
        <w:trPr>
          <w:trHeight w:val="680"/>
          <w:jc w:val="center"/>
        </w:trPr>
        <w:tc>
          <w:tcPr>
            <w:tcW w:w="699" w:type="dxa"/>
            <w:vAlign w:val="center"/>
          </w:tcPr>
          <w:p w:rsidR="00AF300B" w:rsidRPr="001874ED" w:rsidRDefault="00AF300B" w:rsidP="008615B3">
            <w:pPr>
              <w:pStyle w:val="a5"/>
              <w:adjustRightInd w:val="0"/>
              <w:snapToGrid w:val="0"/>
              <w:spacing w:line="240" w:lineRule="auto"/>
              <w:ind w:leftChars="-56" w:left="-118" w:rightChars="-51" w:right="-107" w:firstLineChars="0" w:firstLine="0"/>
              <w:jc w:val="center"/>
              <w:rPr>
                <w:rFonts w:ascii="宋体" w:hAnsi="宋体"/>
                <w:sz w:val="21"/>
                <w:szCs w:val="21"/>
              </w:rPr>
            </w:pPr>
            <w:r w:rsidRPr="001874ED">
              <w:rPr>
                <w:rFonts w:ascii="宋体" w:hAnsi="宋体"/>
                <w:sz w:val="21"/>
                <w:szCs w:val="21"/>
              </w:rPr>
              <w:t>知识产权类别</w:t>
            </w:r>
          </w:p>
        </w:tc>
        <w:tc>
          <w:tcPr>
            <w:tcW w:w="1134" w:type="dxa"/>
            <w:vAlign w:val="center"/>
          </w:tcPr>
          <w:p w:rsidR="00AF300B" w:rsidRPr="001874ED" w:rsidRDefault="00AF300B" w:rsidP="008615B3">
            <w:pPr>
              <w:pStyle w:val="a5"/>
              <w:adjustRightInd w:val="0"/>
              <w:snapToGrid w:val="0"/>
              <w:spacing w:line="240" w:lineRule="auto"/>
              <w:ind w:leftChars="-51" w:left="-107" w:rightChars="-51" w:right="-107" w:firstLineChars="0" w:firstLine="0"/>
              <w:jc w:val="center"/>
              <w:rPr>
                <w:rFonts w:ascii="宋体" w:hAnsi="宋体"/>
                <w:sz w:val="21"/>
                <w:szCs w:val="21"/>
              </w:rPr>
            </w:pPr>
            <w:r w:rsidRPr="001874ED">
              <w:rPr>
                <w:rFonts w:ascii="宋体" w:hAnsi="宋体" w:hint="eastAsia"/>
                <w:sz w:val="21"/>
                <w:szCs w:val="21"/>
              </w:rPr>
              <w:t>知识产权</w:t>
            </w:r>
          </w:p>
          <w:p w:rsidR="00AF300B" w:rsidRPr="001874ED" w:rsidRDefault="00AF300B" w:rsidP="008615B3">
            <w:pPr>
              <w:pStyle w:val="a5"/>
              <w:adjustRightInd w:val="0"/>
              <w:snapToGrid w:val="0"/>
              <w:spacing w:line="240" w:lineRule="auto"/>
              <w:ind w:leftChars="-51" w:left="-107" w:rightChars="-51" w:right="-107" w:firstLineChars="0" w:firstLine="0"/>
              <w:jc w:val="center"/>
              <w:rPr>
                <w:rFonts w:ascii="宋体" w:hAnsi="宋体"/>
                <w:sz w:val="21"/>
                <w:szCs w:val="21"/>
              </w:rPr>
            </w:pPr>
            <w:r w:rsidRPr="001874ED">
              <w:rPr>
                <w:rFonts w:ascii="宋体" w:hAnsi="宋体" w:hint="eastAsia"/>
                <w:sz w:val="21"/>
                <w:szCs w:val="21"/>
              </w:rPr>
              <w:t>具体</w:t>
            </w:r>
            <w:r w:rsidRPr="001874ED">
              <w:rPr>
                <w:rFonts w:ascii="宋体" w:hAnsi="宋体"/>
                <w:sz w:val="21"/>
                <w:szCs w:val="21"/>
              </w:rPr>
              <w:t>名称</w:t>
            </w:r>
          </w:p>
        </w:tc>
        <w:tc>
          <w:tcPr>
            <w:tcW w:w="709" w:type="dxa"/>
            <w:vAlign w:val="center"/>
          </w:tcPr>
          <w:p w:rsidR="00AF300B" w:rsidRPr="001874ED" w:rsidRDefault="00AF300B" w:rsidP="008615B3">
            <w:pPr>
              <w:pStyle w:val="a5"/>
              <w:adjustRightInd w:val="0"/>
              <w:snapToGrid w:val="0"/>
              <w:spacing w:line="240" w:lineRule="auto"/>
              <w:ind w:leftChars="-26" w:left="-55" w:rightChars="-51" w:right="-107" w:firstLineChars="0" w:firstLine="0"/>
              <w:jc w:val="center"/>
              <w:rPr>
                <w:rFonts w:ascii="宋体" w:hAnsi="宋体"/>
                <w:sz w:val="21"/>
                <w:szCs w:val="21"/>
              </w:rPr>
            </w:pPr>
            <w:r w:rsidRPr="001874ED">
              <w:rPr>
                <w:rFonts w:ascii="宋体" w:hAnsi="宋体"/>
                <w:sz w:val="21"/>
                <w:szCs w:val="21"/>
              </w:rPr>
              <w:t>国</w:t>
            </w:r>
            <w:r w:rsidRPr="001874ED">
              <w:rPr>
                <w:rFonts w:ascii="宋体" w:hAnsi="宋体" w:hint="eastAsia"/>
                <w:sz w:val="21"/>
                <w:szCs w:val="21"/>
              </w:rPr>
              <w:t>家</w:t>
            </w:r>
          </w:p>
          <w:p w:rsidR="00AF300B" w:rsidRPr="001874ED" w:rsidRDefault="00AF300B" w:rsidP="008615B3">
            <w:pPr>
              <w:pStyle w:val="a5"/>
              <w:adjustRightInd w:val="0"/>
              <w:snapToGrid w:val="0"/>
              <w:spacing w:line="240" w:lineRule="auto"/>
              <w:ind w:leftChars="-26" w:left="-55" w:rightChars="-51" w:right="-107" w:firstLineChars="0" w:firstLine="0"/>
              <w:jc w:val="center"/>
              <w:rPr>
                <w:rFonts w:ascii="宋体" w:hAnsi="宋体"/>
                <w:sz w:val="21"/>
                <w:szCs w:val="21"/>
              </w:rPr>
            </w:pPr>
            <w:r w:rsidRPr="001874ED">
              <w:rPr>
                <w:rFonts w:ascii="宋体" w:hAnsi="宋体" w:hint="eastAsia"/>
                <w:sz w:val="21"/>
                <w:szCs w:val="21"/>
              </w:rPr>
              <w:t>(地</w:t>
            </w:r>
            <w:r w:rsidRPr="001874ED">
              <w:rPr>
                <w:rFonts w:ascii="宋体" w:hAnsi="宋体"/>
                <w:sz w:val="21"/>
                <w:szCs w:val="21"/>
              </w:rPr>
              <w:t>区</w:t>
            </w:r>
            <w:r w:rsidRPr="001874ED">
              <w:rPr>
                <w:rFonts w:ascii="宋体" w:hAnsi="宋体" w:hint="eastAsia"/>
                <w:sz w:val="21"/>
                <w:szCs w:val="21"/>
              </w:rPr>
              <w:t>)</w:t>
            </w:r>
          </w:p>
        </w:tc>
        <w:tc>
          <w:tcPr>
            <w:tcW w:w="992" w:type="dxa"/>
            <w:vAlign w:val="center"/>
          </w:tcPr>
          <w:p w:rsidR="00AF300B" w:rsidRPr="001874ED" w:rsidRDefault="00AF300B" w:rsidP="008615B3">
            <w:pPr>
              <w:pStyle w:val="a5"/>
              <w:adjustRightInd w:val="0"/>
              <w:snapToGrid w:val="0"/>
              <w:spacing w:line="240" w:lineRule="auto"/>
              <w:ind w:firstLineChars="0" w:firstLine="0"/>
              <w:jc w:val="center"/>
              <w:rPr>
                <w:rFonts w:ascii="宋体" w:hAnsi="宋体"/>
                <w:sz w:val="21"/>
                <w:szCs w:val="21"/>
              </w:rPr>
            </w:pPr>
            <w:r w:rsidRPr="001874ED">
              <w:rPr>
                <w:rFonts w:ascii="宋体" w:hAnsi="宋体" w:hint="eastAsia"/>
                <w:sz w:val="21"/>
                <w:szCs w:val="21"/>
              </w:rPr>
              <w:t>授权号</w:t>
            </w:r>
          </w:p>
        </w:tc>
        <w:tc>
          <w:tcPr>
            <w:tcW w:w="851" w:type="dxa"/>
            <w:vAlign w:val="center"/>
          </w:tcPr>
          <w:p w:rsidR="00AF300B" w:rsidRPr="001874ED" w:rsidRDefault="00AF300B" w:rsidP="008615B3">
            <w:pPr>
              <w:pStyle w:val="a5"/>
              <w:adjustRightInd w:val="0"/>
              <w:snapToGrid w:val="0"/>
              <w:spacing w:line="240" w:lineRule="auto"/>
              <w:ind w:firstLineChars="0" w:firstLine="0"/>
              <w:jc w:val="center"/>
              <w:rPr>
                <w:rFonts w:ascii="宋体" w:hAnsi="宋体"/>
                <w:sz w:val="21"/>
                <w:szCs w:val="21"/>
              </w:rPr>
            </w:pPr>
            <w:r w:rsidRPr="001874ED">
              <w:rPr>
                <w:rFonts w:ascii="宋体" w:hAnsi="宋体" w:hint="eastAsia"/>
                <w:sz w:val="21"/>
                <w:szCs w:val="21"/>
              </w:rPr>
              <w:t>授权日期</w:t>
            </w:r>
          </w:p>
        </w:tc>
        <w:tc>
          <w:tcPr>
            <w:tcW w:w="992" w:type="dxa"/>
            <w:vAlign w:val="center"/>
          </w:tcPr>
          <w:p w:rsidR="00AF300B" w:rsidRPr="001874ED" w:rsidRDefault="00AF300B" w:rsidP="008615B3">
            <w:pPr>
              <w:pStyle w:val="a5"/>
              <w:adjustRightInd w:val="0"/>
              <w:snapToGrid w:val="0"/>
              <w:spacing w:line="240" w:lineRule="auto"/>
              <w:ind w:firstLineChars="0" w:firstLine="0"/>
              <w:jc w:val="center"/>
              <w:rPr>
                <w:rFonts w:ascii="宋体" w:hAnsi="宋体"/>
                <w:sz w:val="21"/>
                <w:szCs w:val="21"/>
              </w:rPr>
            </w:pPr>
            <w:r w:rsidRPr="001874ED">
              <w:rPr>
                <w:rFonts w:ascii="宋体" w:hAnsi="宋体" w:hint="eastAsia"/>
                <w:sz w:val="21"/>
                <w:szCs w:val="21"/>
              </w:rPr>
              <w:t>证书</w:t>
            </w:r>
          </w:p>
          <w:p w:rsidR="00AF300B" w:rsidRPr="001874ED" w:rsidRDefault="00AF300B" w:rsidP="008615B3">
            <w:pPr>
              <w:pStyle w:val="a5"/>
              <w:adjustRightInd w:val="0"/>
              <w:snapToGrid w:val="0"/>
              <w:spacing w:line="240" w:lineRule="auto"/>
              <w:ind w:firstLineChars="0" w:firstLine="0"/>
              <w:jc w:val="center"/>
              <w:rPr>
                <w:rFonts w:ascii="宋体" w:hAnsi="宋体"/>
                <w:sz w:val="21"/>
                <w:szCs w:val="21"/>
              </w:rPr>
            </w:pPr>
            <w:r w:rsidRPr="001874ED">
              <w:rPr>
                <w:rFonts w:ascii="宋体" w:hAnsi="宋体" w:hint="eastAsia"/>
                <w:sz w:val="21"/>
                <w:szCs w:val="21"/>
              </w:rPr>
              <w:t>编号</w:t>
            </w:r>
          </w:p>
        </w:tc>
        <w:tc>
          <w:tcPr>
            <w:tcW w:w="1559" w:type="dxa"/>
            <w:vAlign w:val="center"/>
          </w:tcPr>
          <w:p w:rsidR="00AF300B" w:rsidRPr="001874ED" w:rsidRDefault="00AF300B" w:rsidP="008615B3">
            <w:pPr>
              <w:pStyle w:val="a5"/>
              <w:adjustRightInd w:val="0"/>
              <w:snapToGrid w:val="0"/>
              <w:spacing w:line="240" w:lineRule="auto"/>
              <w:ind w:firstLineChars="0" w:firstLine="0"/>
              <w:jc w:val="center"/>
              <w:rPr>
                <w:rFonts w:ascii="宋体" w:hAnsi="宋体"/>
                <w:sz w:val="21"/>
                <w:szCs w:val="21"/>
              </w:rPr>
            </w:pPr>
            <w:r w:rsidRPr="001874ED">
              <w:rPr>
                <w:rFonts w:ascii="宋体" w:hAnsi="宋体" w:hint="eastAsia"/>
                <w:sz w:val="21"/>
                <w:szCs w:val="21"/>
              </w:rPr>
              <w:t>权利人</w:t>
            </w:r>
          </w:p>
        </w:tc>
        <w:tc>
          <w:tcPr>
            <w:tcW w:w="1843" w:type="dxa"/>
            <w:vAlign w:val="center"/>
          </w:tcPr>
          <w:p w:rsidR="00AF300B" w:rsidRPr="001874ED" w:rsidRDefault="00AF300B" w:rsidP="008615B3">
            <w:pPr>
              <w:pStyle w:val="a5"/>
              <w:adjustRightInd w:val="0"/>
              <w:snapToGrid w:val="0"/>
              <w:spacing w:line="240" w:lineRule="auto"/>
              <w:ind w:firstLineChars="0" w:firstLine="0"/>
              <w:jc w:val="center"/>
              <w:rPr>
                <w:rFonts w:ascii="宋体" w:hAnsi="宋体"/>
                <w:sz w:val="21"/>
                <w:szCs w:val="21"/>
              </w:rPr>
            </w:pPr>
            <w:r w:rsidRPr="001874ED">
              <w:rPr>
                <w:rFonts w:ascii="宋体" w:hAnsi="宋体" w:hint="eastAsia"/>
                <w:sz w:val="21"/>
                <w:szCs w:val="21"/>
              </w:rPr>
              <w:t>发明人</w:t>
            </w:r>
          </w:p>
        </w:tc>
        <w:tc>
          <w:tcPr>
            <w:tcW w:w="850" w:type="dxa"/>
            <w:vAlign w:val="center"/>
          </w:tcPr>
          <w:p w:rsidR="00AF300B" w:rsidRPr="001874ED" w:rsidRDefault="00AF300B" w:rsidP="008615B3">
            <w:pPr>
              <w:pStyle w:val="a5"/>
              <w:adjustRightInd w:val="0"/>
              <w:snapToGrid w:val="0"/>
              <w:spacing w:line="240" w:lineRule="auto"/>
              <w:ind w:leftChars="-51" w:left="-107" w:rightChars="-51" w:right="-107" w:firstLineChars="0" w:firstLine="0"/>
              <w:jc w:val="center"/>
              <w:rPr>
                <w:rFonts w:ascii="宋体" w:hAnsi="宋体"/>
                <w:sz w:val="21"/>
                <w:szCs w:val="21"/>
              </w:rPr>
            </w:pPr>
            <w:r w:rsidRPr="001874ED">
              <w:rPr>
                <w:rFonts w:ascii="宋体" w:hAnsi="宋体" w:hint="eastAsia"/>
                <w:sz w:val="20"/>
                <w:szCs w:val="21"/>
              </w:rPr>
              <w:t>发明专利有效状态</w:t>
            </w:r>
          </w:p>
        </w:tc>
      </w:tr>
      <w:tr w:rsidR="00AF300B" w:rsidRPr="00251CD1" w:rsidTr="008615B3">
        <w:trPr>
          <w:trHeight w:val="869"/>
          <w:jc w:val="center"/>
        </w:trPr>
        <w:tc>
          <w:tcPr>
            <w:tcW w:w="69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标准</w:t>
            </w:r>
          </w:p>
        </w:tc>
        <w:tc>
          <w:tcPr>
            <w:tcW w:w="1134" w:type="dxa"/>
            <w:vAlign w:val="center"/>
          </w:tcPr>
          <w:p w:rsidR="00AF300B" w:rsidRPr="005D3604" w:rsidRDefault="00AF300B" w:rsidP="008615B3">
            <w:pPr>
              <w:adjustRightInd w:val="0"/>
              <w:snapToGrid w:val="0"/>
              <w:ind w:leftChars="-51" w:left="-107" w:rightChars="-51" w:right="-107"/>
              <w:jc w:val="center"/>
              <w:rPr>
                <w:rFonts w:ascii="宋体" w:hAnsi="宋体"/>
                <w:sz w:val="20"/>
                <w:szCs w:val="20"/>
              </w:rPr>
            </w:pPr>
            <w:r w:rsidRPr="005D3604">
              <w:rPr>
                <w:rFonts w:ascii="宋体" w:hAnsi="宋体"/>
                <w:sz w:val="20"/>
                <w:szCs w:val="20"/>
              </w:rPr>
              <w:t>水产配合饲料环境安全性评价规程</w:t>
            </w:r>
          </w:p>
        </w:tc>
        <w:tc>
          <w:tcPr>
            <w:tcW w:w="70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中国</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GB/T 23390-2009</w:t>
            </w:r>
          </w:p>
        </w:tc>
        <w:tc>
          <w:tcPr>
            <w:tcW w:w="851"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2009-03-26发布</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GB/T 23390-2009</w:t>
            </w:r>
          </w:p>
        </w:tc>
        <w:tc>
          <w:tcPr>
            <w:tcW w:w="1559" w:type="dxa"/>
            <w:vAlign w:val="center"/>
          </w:tcPr>
          <w:p w:rsidR="00AF300B" w:rsidRPr="00251CD1" w:rsidRDefault="00AF300B" w:rsidP="008615B3">
            <w:pPr>
              <w:adjustRightInd w:val="0"/>
              <w:snapToGrid w:val="0"/>
              <w:ind w:leftChars="-51" w:left="-107" w:rightChars="-51" w:right="-107"/>
              <w:jc w:val="left"/>
              <w:rPr>
                <w:rFonts w:ascii="宋体" w:hAnsi="宋体"/>
                <w:sz w:val="20"/>
                <w:szCs w:val="20"/>
              </w:rPr>
            </w:pPr>
            <w:r w:rsidRPr="00251CD1">
              <w:rPr>
                <w:rFonts w:ascii="宋体" w:hAnsi="宋体"/>
                <w:sz w:val="20"/>
                <w:szCs w:val="20"/>
              </w:rPr>
              <w:t>中国科学院水生生物研究所</w:t>
            </w:r>
          </w:p>
        </w:tc>
        <w:tc>
          <w:tcPr>
            <w:tcW w:w="1843" w:type="dxa"/>
            <w:vAlign w:val="center"/>
          </w:tcPr>
          <w:p w:rsidR="00AF300B" w:rsidRPr="00251CD1" w:rsidRDefault="00AF300B" w:rsidP="008615B3">
            <w:pPr>
              <w:adjustRightInd w:val="0"/>
              <w:snapToGrid w:val="0"/>
              <w:ind w:leftChars="-1" w:left="-2" w:rightChars="-51" w:right="-107"/>
              <w:jc w:val="left"/>
              <w:rPr>
                <w:rFonts w:ascii="宋体" w:hAnsi="宋体"/>
                <w:sz w:val="20"/>
                <w:szCs w:val="20"/>
              </w:rPr>
            </w:pPr>
            <w:r w:rsidRPr="00251CD1">
              <w:rPr>
                <w:rFonts w:ascii="宋体" w:hAnsi="宋体"/>
                <w:sz w:val="20"/>
                <w:szCs w:val="20"/>
              </w:rPr>
              <w:t>韩冬，解绶启，</w:t>
            </w:r>
            <w:r>
              <w:rPr>
                <w:rFonts w:ascii="宋体" w:hAnsi="宋体" w:hint="eastAsia"/>
                <w:sz w:val="20"/>
                <w:szCs w:val="20"/>
              </w:rPr>
              <w:t xml:space="preserve">    </w:t>
            </w:r>
            <w:r w:rsidRPr="00251CD1">
              <w:rPr>
                <w:rFonts w:ascii="宋体" w:hAnsi="宋体"/>
                <w:sz w:val="20"/>
                <w:szCs w:val="20"/>
              </w:rPr>
              <w:t>朱晓鸣，杨云霞</w:t>
            </w:r>
          </w:p>
        </w:tc>
        <w:tc>
          <w:tcPr>
            <w:tcW w:w="850" w:type="dxa"/>
            <w:vAlign w:val="center"/>
          </w:tcPr>
          <w:p w:rsidR="00AF300B" w:rsidRPr="00251CD1" w:rsidRDefault="00AF300B" w:rsidP="008615B3">
            <w:pPr>
              <w:adjustRightInd w:val="0"/>
              <w:snapToGrid w:val="0"/>
              <w:jc w:val="center"/>
              <w:rPr>
                <w:rFonts w:ascii="宋体" w:hAnsi="宋体"/>
                <w:sz w:val="20"/>
                <w:szCs w:val="20"/>
              </w:rPr>
            </w:pPr>
            <w:r w:rsidRPr="00251CD1">
              <w:rPr>
                <w:rFonts w:ascii="宋体" w:hAnsi="宋体"/>
                <w:sz w:val="20"/>
                <w:szCs w:val="20"/>
              </w:rPr>
              <w:t>2009.</w:t>
            </w:r>
            <w:r>
              <w:rPr>
                <w:rFonts w:ascii="宋体" w:hAnsi="宋体"/>
                <w:sz w:val="20"/>
                <w:szCs w:val="20"/>
              </w:rPr>
              <w:t xml:space="preserve"> </w:t>
            </w:r>
            <w:r w:rsidRPr="00251CD1">
              <w:rPr>
                <w:rFonts w:ascii="宋体" w:hAnsi="宋体"/>
                <w:sz w:val="20"/>
                <w:szCs w:val="20"/>
              </w:rPr>
              <w:t>07.01</w:t>
            </w:r>
            <w:r>
              <w:rPr>
                <w:rFonts w:ascii="宋体" w:hAnsi="宋体"/>
                <w:sz w:val="20"/>
                <w:szCs w:val="20"/>
              </w:rPr>
              <w:t xml:space="preserve"> </w:t>
            </w:r>
            <w:r w:rsidRPr="00251CD1">
              <w:rPr>
                <w:rFonts w:ascii="宋体" w:hAnsi="宋体"/>
                <w:sz w:val="20"/>
                <w:szCs w:val="20"/>
              </w:rPr>
              <w:t>实施</w:t>
            </w:r>
          </w:p>
        </w:tc>
      </w:tr>
      <w:tr w:rsidR="00AF300B" w:rsidRPr="00251CD1" w:rsidTr="008615B3">
        <w:trPr>
          <w:trHeight w:val="994"/>
          <w:jc w:val="center"/>
        </w:trPr>
        <w:tc>
          <w:tcPr>
            <w:tcW w:w="69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标准</w:t>
            </w:r>
          </w:p>
        </w:tc>
        <w:tc>
          <w:tcPr>
            <w:tcW w:w="1134" w:type="dxa"/>
            <w:vAlign w:val="center"/>
          </w:tcPr>
          <w:p w:rsidR="00AF300B" w:rsidRPr="005D3604" w:rsidRDefault="00AF300B" w:rsidP="008615B3">
            <w:pPr>
              <w:adjustRightInd w:val="0"/>
              <w:snapToGrid w:val="0"/>
              <w:ind w:leftChars="-51" w:left="-107" w:rightChars="-51" w:right="-107"/>
              <w:jc w:val="left"/>
              <w:rPr>
                <w:rFonts w:ascii="宋体" w:hAnsi="宋体"/>
                <w:sz w:val="20"/>
                <w:szCs w:val="20"/>
              </w:rPr>
            </w:pPr>
            <w:r w:rsidRPr="005D3604">
              <w:rPr>
                <w:rFonts w:ascii="宋体" w:hAnsi="宋体"/>
                <w:sz w:val="20"/>
                <w:szCs w:val="20"/>
              </w:rPr>
              <w:t>水产饲料安全性评价急性毒性试验规程</w:t>
            </w:r>
          </w:p>
        </w:tc>
        <w:tc>
          <w:tcPr>
            <w:tcW w:w="70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中国</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GB/T 22487-2008</w:t>
            </w:r>
          </w:p>
        </w:tc>
        <w:tc>
          <w:tcPr>
            <w:tcW w:w="851"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2008-11-04发布</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GB/T 22487-2008</w:t>
            </w:r>
          </w:p>
        </w:tc>
        <w:tc>
          <w:tcPr>
            <w:tcW w:w="1559" w:type="dxa"/>
            <w:vAlign w:val="center"/>
          </w:tcPr>
          <w:p w:rsidR="00AF300B" w:rsidRPr="00251CD1" w:rsidRDefault="00AF300B" w:rsidP="008615B3">
            <w:pPr>
              <w:adjustRightInd w:val="0"/>
              <w:snapToGrid w:val="0"/>
              <w:ind w:leftChars="-51" w:left="-107" w:rightChars="-51" w:right="-107"/>
              <w:jc w:val="left"/>
              <w:rPr>
                <w:rFonts w:ascii="宋体" w:hAnsi="宋体"/>
                <w:sz w:val="20"/>
                <w:szCs w:val="20"/>
              </w:rPr>
            </w:pPr>
            <w:r w:rsidRPr="00251CD1">
              <w:rPr>
                <w:rFonts w:ascii="宋体" w:hAnsi="宋体"/>
                <w:sz w:val="20"/>
                <w:szCs w:val="20"/>
              </w:rPr>
              <w:t>中国农业科学院饲料研究所</w:t>
            </w:r>
          </w:p>
        </w:tc>
        <w:tc>
          <w:tcPr>
            <w:tcW w:w="1843" w:type="dxa"/>
            <w:vAlign w:val="center"/>
          </w:tcPr>
          <w:p w:rsidR="00AF300B" w:rsidRPr="00251CD1" w:rsidRDefault="00AF300B" w:rsidP="008615B3">
            <w:pPr>
              <w:adjustRightInd w:val="0"/>
              <w:snapToGrid w:val="0"/>
              <w:ind w:leftChars="-1" w:left="-2" w:rightChars="-51" w:right="-107"/>
              <w:jc w:val="left"/>
              <w:rPr>
                <w:rFonts w:ascii="宋体" w:hAnsi="宋体"/>
                <w:sz w:val="20"/>
                <w:szCs w:val="20"/>
              </w:rPr>
            </w:pPr>
            <w:r w:rsidRPr="00251CD1">
              <w:rPr>
                <w:rFonts w:ascii="宋体" w:hAnsi="宋体"/>
                <w:sz w:val="20"/>
                <w:szCs w:val="20"/>
              </w:rPr>
              <w:t>薛敏，刘海燕，</w:t>
            </w:r>
            <w:r>
              <w:rPr>
                <w:rFonts w:ascii="宋体" w:hAnsi="宋体" w:hint="eastAsia"/>
                <w:sz w:val="20"/>
                <w:szCs w:val="20"/>
              </w:rPr>
              <w:t xml:space="preserve">  </w:t>
            </w:r>
            <w:r w:rsidRPr="00251CD1">
              <w:rPr>
                <w:rFonts w:ascii="宋体" w:hAnsi="宋体"/>
                <w:sz w:val="20"/>
                <w:szCs w:val="20"/>
              </w:rPr>
              <w:t>吴秀峰</w:t>
            </w:r>
          </w:p>
        </w:tc>
        <w:tc>
          <w:tcPr>
            <w:tcW w:w="850" w:type="dxa"/>
            <w:vAlign w:val="center"/>
          </w:tcPr>
          <w:p w:rsidR="00AF300B" w:rsidRPr="00251CD1" w:rsidRDefault="00AF300B" w:rsidP="008615B3">
            <w:pPr>
              <w:adjustRightInd w:val="0"/>
              <w:snapToGrid w:val="0"/>
              <w:jc w:val="center"/>
              <w:rPr>
                <w:rFonts w:ascii="宋体" w:hAnsi="宋体"/>
                <w:sz w:val="20"/>
                <w:szCs w:val="20"/>
              </w:rPr>
            </w:pPr>
            <w:r w:rsidRPr="00251CD1">
              <w:rPr>
                <w:rFonts w:ascii="宋体" w:hAnsi="宋体"/>
                <w:sz w:val="20"/>
                <w:szCs w:val="20"/>
              </w:rPr>
              <w:t>2009.</w:t>
            </w:r>
            <w:r>
              <w:rPr>
                <w:rFonts w:ascii="宋体" w:hAnsi="宋体"/>
                <w:sz w:val="20"/>
                <w:szCs w:val="20"/>
              </w:rPr>
              <w:t xml:space="preserve"> </w:t>
            </w:r>
            <w:r w:rsidRPr="00251CD1">
              <w:rPr>
                <w:rFonts w:ascii="宋体" w:hAnsi="宋体"/>
                <w:sz w:val="20"/>
                <w:szCs w:val="20"/>
              </w:rPr>
              <w:t>02.01</w:t>
            </w:r>
            <w:r>
              <w:rPr>
                <w:rFonts w:ascii="宋体" w:hAnsi="宋体"/>
                <w:sz w:val="20"/>
                <w:szCs w:val="20"/>
              </w:rPr>
              <w:t xml:space="preserve"> </w:t>
            </w:r>
            <w:r w:rsidRPr="00251CD1">
              <w:rPr>
                <w:rFonts w:ascii="宋体" w:hAnsi="宋体"/>
                <w:sz w:val="20"/>
                <w:szCs w:val="20"/>
              </w:rPr>
              <w:t>实施</w:t>
            </w:r>
          </w:p>
        </w:tc>
      </w:tr>
      <w:tr w:rsidR="00AF300B" w:rsidRPr="00251CD1" w:rsidTr="008615B3">
        <w:trPr>
          <w:trHeight w:val="1080"/>
          <w:jc w:val="center"/>
        </w:trPr>
        <w:tc>
          <w:tcPr>
            <w:tcW w:w="69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发明</w:t>
            </w:r>
          </w:p>
          <w:p w:rsidR="00AF300B" w:rsidRPr="005D3604" w:rsidRDefault="00AF300B" w:rsidP="008615B3">
            <w:pPr>
              <w:pStyle w:val="a5"/>
              <w:adjustRightInd w:val="0"/>
              <w:snapToGrid w:val="0"/>
              <w:spacing w:line="240" w:lineRule="auto"/>
              <w:ind w:firstLineChars="0" w:firstLine="0"/>
              <w:jc w:val="center"/>
              <w:rPr>
                <w:rFonts w:ascii="宋体" w:eastAsiaTheme="minorEastAsia" w:hAnsi="宋体" w:cstheme="minorBidi"/>
                <w:sz w:val="21"/>
                <w:szCs w:val="21"/>
              </w:rPr>
            </w:pPr>
            <w:r w:rsidRPr="005D3604">
              <w:rPr>
                <w:rFonts w:ascii="宋体" w:eastAsiaTheme="minorEastAsia" w:hAnsi="宋体" w:cstheme="minorBidi"/>
                <w:sz w:val="21"/>
                <w:szCs w:val="21"/>
              </w:rPr>
              <w:t>专利</w:t>
            </w:r>
          </w:p>
        </w:tc>
        <w:tc>
          <w:tcPr>
            <w:tcW w:w="1134" w:type="dxa"/>
            <w:vAlign w:val="center"/>
          </w:tcPr>
          <w:p w:rsidR="00AF300B" w:rsidRPr="005D3604" w:rsidRDefault="00AF300B" w:rsidP="008615B3">
            <w:pPr>
              <w:pStyle w:val="a5"/>
              <w:adjustRightInd w:val="0"/>
              <w:snapToGrid w:val="0"/>
              <w:spacing w:line="240" w:lineRule="auto"/>
              <w:ind w:firstLineChars="0" w:firstLine="0"/>
              <w:jc w:val="left"/>
              <w:rPr>
                <w:rFonts w:ascii="宋体" w:eastAsiaTheme="minorEastAsia" w:hAnsi="宋体" w:cstheme="minorBidi"/>
                <w:sz w:val="20"/>
              </w:rPr>
            </w:pPr>
            <w:r w:rsidRPr="005D3604">
              <w:rPr>
                <w:rFonts w:ascii="宋体" w:eastAsiaTheme="minorEastAsia" w:hAnsi="宋体" w:cstheme="minorBidi"/>
                <w:sz w:val="20"/>
              </w:rPr>
              <w:t>异育</w:t>
            </w:r>
            <w:proofErr w:type="gramStart"/>
            <w:r w:rsidRPr="005D3604">
              <w:rPr>
                <w:rFonts w:ascii="宋体" w:eastAsiaTheme="minorEastAsia" w:hAnsi="宋体" w:cstheme="minorBidi"/>
                <w:sz w:val="20"/>
              </w:rPr>
              <w:t>银鲫抗应激</w:t>
            </w:r>
            <w:proofErr w:type="gramEnd"/>
            <w:r w:rsidRPr="005D3604">
              <w:rPr>
                <w:rFonts w:ascii="宋体" w:eastAsiaTheme="minorEastAsia" w:hAnsi="宋体" w:cstheme="minorBidi"/>
                <w:sz w:val="20"/>
              </w:rPr>
              <w:t>饲料及其制备方法</w:t>
            </w:r>
          </w:p>
        </w:tc>
        <w:tc>
          <w:tcPr>
            <w:tcW w:w="709" w:type="dxa"/>
            <w:vAlign w:val="center"/>
          </w:tcPr>
          <w:p w:rsidR="00AF300B" w:rsidRPr="005D3604" w:rsidRDefault="00AF300B" w:rsidP="008615B3">
            <w:pPr>
              <w:pStyle w:val="a5"/>
              <w:adjustRightInd w:val="0"/>
              <w:snapToGrid w:val="0"/>
              <w:spacing w:line="240" w:lineRule="auto"/>
              <w:ind w:firstLineChars="0" w:firstLine="0"/>
              <w:jc w:val="center"/>
              <w:rPr>
                <w:rFonts w:ascii="宋体" w:eastAsiaTheme="minorEastAsia" w:hAnsi="宋体" w:cstheme="minorBidi"/>
                <w:sz w:val="21"/>
                <w:szCs w:val="21"/>
              </w:rPr>
            </w:pPr>
            <w:r w:rsidRPr="005D3604">
              <w:rPr>
                <w:rFonts w:ascii="宋体" w:eastAsiaTheme="minorEastAsia" w:hAnsi="宋体" w:cstheme="minorBidi"/>
                <w:sz w:val="21"/>
                <w:szCs w:val="21"/>
              </w:rPr>
              <w:t>中国</w:t>
            </w:r>
          </w:p>
        </w:tc>
        <w:tc>
          <w:tcPr>
            <w:tcW w:w="992" w:type="dxa"/>
            <w:vAlign w:val="center"/>
          </w:tcPr>
          <w:p w:rsidR="00AF300B" w:rsidRPr="005D3604" w:rsidRDefault="00AF300B" w:rsidP="008615B3">
            <w:pPr>
              <w:pStyle w:val="a5"/>
              <w:adjustRightInd w:val="0"/>
              <w:snapToGrid w:val="0"/>
              <w:spacing w:line="240" w:lineRule="auto"/>
              <w:ind w:leftChars="-51" w:left="-107" w:rightChars="-51" w:right="-107" w:firstLineChars="0" w:firstLine="0"/>
              <w:jc w:val="left"/>
              <w:rPr>
                <w:rFonts w:ascii="宋体" w:eastAsiaTheme="minorEastAsia" w:hAnsi="宋体" w:cstheme="minorBidi"/>
                <w:sz w:val="21"/>
                <w:szCs w:val="21"/>
              </w:rPr>
            </w:pPr>
            <w:r w:rsidRPr="005D3604">
              <w:rPr>
                <w:rFonts w:ascii="宋体" w:eastAsiaTheme="minorEastAsia" w:hAnsi="宋体" w:cstheme="minorBidi"/>
                <w:sz w:val="21"/>
                <w:szCs w:val="21"/>
              </w:rPr>
              <w:t>ZL 20131 0026331.8</w:t>
            </w:r>
          </w:p>
        </w:tc>
        <w:tc>
          <w:tcPr>
            <w:tcW w:w="851"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2013.</w:t>
            </w:r>
          </w:p>
          <w:p w:rsidR="00AF300B" w:rsidRPr="005D3604" w:rsidRDefault="00AF300B" w:rsidP="008615B3">
            <w:pPr>
              <w:pStyle w:val="a5"/>
              <w:adjustRightInd w:val="0"/>
              <w:snapToGrid w:val="0"/>
              <w:spacing w:line="240" w:lineRule="auto"/>
              <w:ind w:firstLineChars="0" w:firstLine="0"/>
              <w:jc w:val="center"/>
              <w:rPr>
                <w:rFonts w:ascii="宋体" w:eastAsiaTheme="minorEastAsia" w:hAnsi="宋体" w:cstheme="minorBidi"/>
                <w:sz w:val="21"/>
                <w:szCs w:val="21"/>
              </w:rPr>
            </w:pPr>
            <w:r w:rsidRPr="005D3604">
              <w:rPr>
                <w:rFonts w:ascii="宋体" w:eastAsiaTheme="minorEastAsia" w:hAnsi="宋体" w:cstheme="minorBidi"/>
                <w:sz w:val="21"/>
                <w:szCs w:val="21"/>
              </w:rPr>
              <w:t>3.12</w:t>
            </w:r>
          </w:p>
        </w:tc>
        <w:tc>
          <w:tcPr>
            <w:tcW w:w="992" w:type="dxa"/>
            <w:vAlign w:val="center"/>
          </w:tcPr>
          <w:p w:rsidR="00AF300B" w:rsidRPr="005D3604" w:rsidRDefault="00AF300B" w:rsidP="008615B3">
            <w:pPr>
              <w:pStyle w:val="a5"/>
              <w:adjustRightInd w:val="0"/>
              <w:snapToGrid w:val="0"/>
              <w:spacing w:line="240" w:lineRule="auto"/>
              <w:ind w:firstLineChars="0" w:firstLine="0"/>
              <w:jc w:val="center"/>
              <w:rPr>
                <w:rFonts w:ascii="宋体" w:eastAsiaTheme="minorEastAsia" w:hAnsi="宋体" w:cstheme="minorBidi"/>
                <w:sz w:val="21"/>
                <w:szCs w:val="21"/>
              </w:rPr>
            </w:pPr>
            <w:r w:rsidRPr="005D3604">
              <w:rPr>
                <w:rFonts w:ascii="宋体" w:eastAsiaTheme="minorEastAsia" w:hAnsi="宋体" w:cstheme="minorBidi"/>
                <w:sz w:val="21"/>
                <w:szCs w:val="21"/>
              </w:rPr>
              <w:t>1356718</w:t>
            </w:r>
          </w:p>
        </w:tc>
        <w:tc>
          <w:tcPr>
            <w:tcW w:w="1559" w:type="dxa"/>
            <w:vAlign w:val="center"/>
          </w:tcPr>
          <w:p w:rsidR="00AF300B" w:rsidRPr="002A0D6D" w:rsidRDefault="00AF300B" w:rsidP="008615B3">
            <w:pPr>
              <w:adjustRightInd w:val="0"/>
              <w:snapToGrid w:val="0"/>
              <w:ind w:leftChars="-51" w:left="-107" w:rightChars="-51" w:right="-107"/>
              <w:jc w:val="left"/>
              <w:rPr>
                <w:rFonts w:ascii="宋体" w:hAnsi="宋体"/>
                <w:sz w:val="20"/>
                <w:szCs w:val="20"/>
              </w:rPr>
            </w:pPr>
            <w:r w:rsidRPr="002A0D6D">
              <w:rPr>
                <w:rFonts w:ascii="宋体" w:hAnsi="宋体"/>
                <w:sz w:val="20"/>
                <w:szCs w:val="20"/>
              </w:rPr>
              <w:t>中国水产科学院淡水渔业研究中心</w:t>
            </w:r>
          </w:p>
        </w:tc>
        <w:tc>
          <w:tcPr>
            <w:tcW w:w="1843" w:type="dxa"/>
            <w:vAlign w:val="center"/>
          </w:tcPr>
          <w:p w:rsidR="00AF300B" w:rsidRPr="00251CD1" w:rsidRDefault="00AF300B" w:rsidP="008615B3">
            <w:pPr>
              <w:pStyle w:val="a5"/>
              <w:adjustRightInd w:val="0"/>
              <w:snapToGrid w:val="0"/>
              <w:spacing w:line="240" w:lineRule="auto"/>
              <w:ind w:leftChars="-1" w:left="-2" w:rightChars="-51" w:right="-107" w:firstLineChars="0" w:firstLine="0"/>
              <w:jc w:val="left"/>
              <w:rPr>
                <w:rFonts w:ascii="宋体" w:eastAsiaTheme="minorEastAsia" w:hAnsi="宋体" w:cstheme="minorBidi"/>
                <w:sz w:val="20"/>
              </w:rPr>
            </w:pPr>
            <w:r w:rsidRPr="00251CD1">
              <w:rPr>
                <w:rFonts w:ascii="宋体" w:eastAsiaTheme="minorEastAsia" w:hAnsi="宋体" w:cstheme="minorBidi"/>
                <w:sz w:val="20"/>
              </w:rPr>
              <w:t>刘波，谢骏</w:t>
            </w:r>
            <w:r>
              <w:rPr>
                <w:rFonts w:ascii="宋体" w:eastAsiaTheme="minorEastAsia" w:hAnsi="宋体" w:cstheme="minorBidi" w:hint="eastAsia"/>
                <w:sz w:val="20"/>
              </w:rPr>
              <w:t>,</w:t>
            </w:r>
            <w:r>
              <w:rPr>
                <w:rFonts w:ascii="宋体" w:eastAsiaTheme="minorEastAsia" w:hAnsi="宋体" w:cstheme="minorBidi"/>
                <w:sz w:val="20"/>
              </w:rPr>
              <w:t xml:space="preserve">     </w:t>
            </w:r>
            <w:proofErr w:type="gramStart"/>
            <w:r w:rsidRPr="00251CD1">
              <w:rPr>
                <w:rFonts w:ascii="宋体" w:eastAsiaTheme="minorEastAsia" w:hAnsi="宋体" w:cstheme="minorBidi"/>
                <w:sz w:val="20"/>
              </w:rPr>
              <w:t>戈贤平</w:t>
            </w:r>
            <w:proofErr w:type="gramEnd"/>
            <w:r w:rsidRPr="00251CD1">
              <w:rPr>
                <w:rFonts w:ascii="宋体" w:eastAsiaTheme="minorEastAsia" w:hAnsi="宋体" w:cstheme="minorBidi"/>
                <w:sz w:val="20"/>
              </w:rPr>
              <w:t>，周群兰，缪凌鸿，任明春，王爱民</w:t>
            </w:r>
          </w:p>
        </w:tc>
        <w:tc>
          <w:tcPr>
            <w:tcW w:w="850" w:type="dxa"/>
            <w:vAlign w:val="center"/>
          </w:tcPr>
          <w:p w:rsidR="00AF300B" w:rsidRPr="00251CD1" w:rsidRDefault="00AF300B" w:rsidP="008615B3">
            <w:pPr>
              <w:pStyle w:val="a5"/>
              <w:adjustRightInd w:val="0"/>
              <w:snapToGrid w:val="0"/>
              <w:spacing w:line="240" w:lineRule="auto"/>
              <w:ind w:firstLineChars="0" w:firstLine="0"/>
              <w:jc w:val="center"/>
              <w:rPr>
                <w:rFonts w:ascii="宋体" w:eastAsiaTheme="minorEastAsia" w:hAnsi="宋体" w:cstheme="minorBidi"/>
                <w:sz w:val="20"/>
              </w:rPr>
            </w:pPr>
            <w:r>
              <w:rPr>
                <w:rFonts w:ascii="宋体" w:eastAsiaTheme="minorEastAsia" w:hAnsi="宋体" w:cstheme="minorBidi" w:hint="eastAsia"/>
                <w:sz w:val="20"/>
              </w:rPr>
              <w:t>有效</w:t>
            </w:r>
          </w:p>
        </w:tc>
      </w:tr>
      <w:tr w:rsidR="00AF300B" w:rsidRPr="00251CD1" w:rsidTr="008615B3">
        <w:trPr>
          <w:trHeight w:val="1056"/>
          <w:jc w:val="center"/>
        </w:trPr>
        <w:tc>
          <w:tcPr>
            <w:tcW w:w="69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发明</w:t>
            </w:r>
          </w:p>
          <w:p w:rsidR="00AF300B" w:rsidRPr="001874ED" w:rsidRDefault="00AF300B" w:rsidP="008615B3">
            <w:pPr>
              <w:adjustRightInd w:val="0"/>
              <w:snapToGrid w:val="0"/>
              <w:jc w:val="center"/>
              <w:rPr>
                <w:rFonts w:ascii="宋体" w:hAnsi="宋体"/>
                <w:szCs w:val="21"/>
              </w:rPr>
            </w:pPr>
            <w:r w:rsidRPr="001874ED">
              <w:rPr>
                <w:rFonts w:ascii="宋体" w:hAnsi="宋体"/>
                <w:szCs w:val="21"/>
              </w:rPr>
              <w:t>专利</w:t>
            </w:r>
          </w:p>
        </w:tc>
        <w:tc>
          <w:tcPr>
            <w:tcW w:w="1134" w:type="dxa"/>
            <w:vAlign w:val="center"/>
          </w:tcPr>
          <w:p w:rsidR="00AF300B" w:rsidRPr="005D3604" w:rsidRDefault="00AF300B" w:rsidP="008615B3">
            <w:pPr>
              <w:adjustRightInd w:val="0"/>
              <w:snapToGrid w:val="0"/>
              <w:ind w:rightChars="-51" w:right="-107"/>
              <w:jc w:val="left"/>
              <w:rPr>
                <w:rFonts w:ascii="宋体" w:hAnsi="宋体"/>
                <w:sz w:val="20"/>
                <w:szCs w:val="20"/>
              </w:rPr>
            </w:pPr>
            <w:r w:rsidRPr="005D3604">
              <w:rPr>
                <w:rFonts w:ascii="宋体" w:hAnsi="宋体" w:hint="eastAsia"/>
                <w:sz w:val="20"/>
                <w:szCs w:val="20"/>
              </w:rPr>
              <w:t>一种利用活菌发酵活化肥料的制备方法</w:t>
            </w:r>
          </w:p>
        </w:tc>
        <w:tc>
          <w:tcPr>
            <w:tcW w:w="70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中国</w:t>
            </w:r>
          </w:p>
        </w:tc>
        <w:tc>
          <w:tcPr>
            <w:tcW w:w="992" w:type="dxa"/>
            <w:vAlign w:val="center"/>
          </w:tcPr>
          <w:p w:rsidR="00AF300B" w:rsidRPr="001874ED" w:rsidRDefault="00AF300B" w:rsidP="008615B3">
            <w:pPr>
              <w:adjustRightInd w:val="0"/>
              <w:snapToGrid w:val="0"/>
              <w:ind w:leftChars="-51" w:left="-107"/>
              <w:jc w:val="center"/>
              <w:rPr>
                <w:rFonts w:ascii="宋体" w:hAnsi="宋体"/>
                <w:szCs w:val="21"/>
              </w:rPr>
            </w:pPr>
            <w:r w:rsidRPr="001874ED">
              <w:rPr>
                <w:rFonts w:ascii="宋体" w:hAnsi="宋体"/>
                <w:szCs w:val="21"/>
              </w:rPr>
              <w:t>ZL 2008</w:t>
            </w:r>
            <w:r w:rsidRPr="00650EE2">
              <w:rPr>
                <w:rFonts w:ascii="宋体" w:hAnsi="宋体"/>
                <w:szCs w:val="21"/>
              </w:rPr>
              <w:t>10156894.8</w:t>
            </w:r>
          </w:p>
        </w:tc>
        <w:tc>
          <w:tcPr>
            <w:tcW w:w="851" w:type="dxa"/>
            <w:vAlign w:val="center"/>
          </w:tcPr>
          <w:p w:rsidR="00AF300B" w:rsidRPr="00BE1AAD" w:rsidRDefault="00AF300B" w:rsidP="008615B3">
            <w:pPr>
              <w:adjustRightInd w:val="0"/>
              <w:snapToGrid w:val="0"/>
              <w:jc w:val="center"/>
              <w:rPr>
                <w:rFonts w:ascii="宋体" w:hAnsi="宋体"/>
                <w:szCs w:val="21"/>
              </w:rPr>
            </w:pPr>
            <w:r w:rsidRPr="00BE1AAD">
              <w:rPr>
                <w:rFonts w:ascii="宋体" w:hAnsi="宋体"/>
                <w:szCs w:val="21"/>
              </w:rPr>
              <w:t>2011.</w:t>
            </w:r>
          </w:p>
          <w:p w:rsidR="00AF300B" w:rsidRPr="00BE1AAD" w:rsidRDefault="00AF300B" w:rsidP="008615B3">
            <w:pPr>
              <w:adjustRightInd w:val="0"/>
              <w:snapToGrid w:val="0"/>
              <w:jc w:val="center"/>
              <w:rPr>
                <w:rFonts w:ascii="宋体" w:hAnsi="宋体"/>
                <w:szCs w:val="21"/>
              </w:rPr>
            </w:pPr>
            <w:r w:rsidRPr="00BE1AAD">
              <w:rPr>
                <w:rFonts w:ascii="宋体" w:hAnsi="宋体"/>
                <w:szCs w:val="21"/>
              </w:rPr>
              <w:t>11.9</w:t>
            </w:r>
          </w:p>
        </w:tc>
        <w:tc>
          <w:tcPr>
            <w:tcW w:w="992" w:type="dxa"/>
            <w:vAlign w:val="center"/>
          </w:tcPr>
          <w:p w:rsidR="00AF300B" w:rsidRPr="00BE1AAD" w:rsidRDefault="00AF300B" w:rsidP="008615B3">
            <w:pPr>
              <w:adjustRightInd w:val="0"/>
              <w:snapToGrid w:val="0"/>
              <w:jc w:val="center"/>
              <w:rPr>
                <w:rFonts w:ascii="宋体" w:hAnsi="宋体"/>
                <w:szCs w:val="21"/>
              </w:rPr>
            </w:pPr>
            <w:r w:rsidRPr="00BE1AAD">
              <w:rPr>
                <w:rFonts w:ascii="宋体" w:hAnsi="宋体"/>
                <w:szCs w:val="21"/>
              </w:rPr>
              <w:t>860686</w:t>
            </w:r>
          </w:p>
        </w:tc>
        <w:tc>
          <w:tcPr>
            <w:tcW w:w="1559" w:type="dxa"/>
            <w:vAlign w:val="center"/>
          </w:tcPr>
          <w:p w:rsidR="00AF300B" w:rsidRPr="00251CD1" w:rsidRDefault="00AF300B" w:rsidP="008615B3">
            <w:pPr>
              <w:adjustRightInd w:val="0"/>
              <w:snapToGrid w:val="0"/>
              <w:ind w:leftChars="-51" w:left="-107" w:rightChars="-51" w:right="-107"/>
              <w:jc w:val="left"/>
              <w:rPr>
                <w:rFonts w:ascii="宋体" w:hAnsi="宋体"/>
                <w:sz w:val="20"/>
                <w:szCs w:val="20"/>
              </w:rPr>
            </w:pPr>
            <w:r w:rsidRPr="00251CD1">
              <w:rPr>
                <w:rFonts w:ascii="宋体" w:hAnsi="宋体"/>
                <w:sz w:val="20"/>
                <w:szCs w:val="20"/>
              </w:rPr>
              <w:t>中国水产科学院淡水渔业研究中心</w:t>
            </w:r>
          </w:p>
        </w:tc>
        <w:tc>
          <w:tcPr>
            <w:tcW w:w="1843" w:type="dxa"/>
            <w:vAlign w:val="center"/>
          </w:tcPr>
          <w:p w:rsidR="00AF300B" w:rsidRPr="00251CD1" w:rsidRDefault="00AF300B" w:rsidP="008615B3">
            <w:pPr>
              <w:adjustRightInd w:val="0"/>
              <w:snapToGrid w:val="0"/>
              <w:jc w:val="left"/>
              <w:rPr>
                <w:rFonts w:ascii="宋体" w:hAnsi="宋体"/>
                <w:sz w:val="20"/>
                <w:szCs w:val="20"/>
              </w:rPr>
            </w:pPr>
            <w:r w:rsidRPr="00251CD1">
              <w:rPr>
                <w:rFonts w:ascii="宋体" w:hAnsi="宋体"/>
                <w:sz w:val="20"/>
                <w:szCs w:val="20"/>
              </w:rPr>
              <w:t>周群兰，何义进，谢骏</w:t>
            </w:r>
            <w:r w:rsidRPr="00251CD1">
              <w:rPr>
                <w:rFonts w:ascii="宋体" w:hAnsi="宋体" w:hint="eastAsia"/>
                <w:sz w:val="20"/>
                <w:szCs w:val="20"/>
              </w:rPr>
              <w:t>,</w:t>
            </w:r>
            <w:r w:rsidRPr="00251CD1">
              <w:rPr>
                <w:rFonts w:ascii="宋体" w:hAnsi="宋体"/>
                <w:sz w:val="20"/>
                <w:szCs w:val="20"/>
              </w:rPr>
              <w:t>刘波</w:t>
            </w:r>
            <w:r w:rsidRPr="00251CD1">
              <w:rPr>
                <w:rFonts w:ascii="宋体" w:hAnsi="宋体" w:hint="eastAsia"/>
                <w:sz w:val="20"/>
                <w:szCs w:val="20"/>
              </w:rPr>
              <w:t>,</w:t>
            </w:r>
            <w:r w:rsidRPr="00251CD1">
              <w:rPr>
                <w:rFonts w:ascii="宋体" w:hAnsi="宋体"/>
                <w:sz w:val="20"/>
                <w:szCs w:val="20"/>
              </w:rPr>
              <w:t>潘良坤</w:t>
            </w:r>
          </w:p>
        </w:tc>
        <w:tc>
          <w:tcPr>
            <w:tcW w:w="850" w:type="dxa"/>
            <w:vAlign w:val="center"/>
          </w:tcPr>
          <w:p w:rsidR="00AF300B" w:rsidRPr="00251CD1" w:rsidRDefault="00AF300B" w:rsidP="008615B3">
            <w:pPr>
              <w:adjustRightInd w:val="0"/>
              <w:snapToGrid w:val="0"/>
              <w:jc w:val="center"/>
              <w:rPr>
                <w:rFonts w:ascii="宋体" w:hAnsi="宋体"/>
                <w:sz w:val="20"/>
                <w:szCs w:val="20"/>
              </w:rPr>
            </w:pPr>
            <w:r>
              <w:rPr>
                <w:rFonts w:ascii="宋体" w:hAnsi="宋体" w:hint="eastAsia"/>
                <w:sz w:val="20"/>
              </w:rPr>
              <w:t>有效</w:t>
            </w:r>
          </w:p>
        </w:tc>
      </w:tr>
      <w:tr w:rsidR="00AF300B" w:rsidRPr="001874ED" w:rsidTr="008615B3">
        <w:trPr>
          <w:trHeight w:val="876"/>
          <w:jc w:val="center"/>
        </w:trPr>
        <w:tc>
          <w:tcPr>
            <w:tcW w:w="699" w:type="dxa"/>
            <w:vAlign w:val="center"/>
          </w:tcPr>
          <w:p w:rsidR="00AF300B" w:rsidRPr="001874ED" w:rsidRDefault="00AF300B" w:rsidP="008615B3">
            <w:pPr>
              <w:adjustRightInd w:val="0"/>
              <w:snapToGrid w:val="0"/>
              <w:ind w:leftChars="-56" w:left="-118" w:rightChars="-51" w:right="-107"/>
              <w:jc w:val="center"/>
              <w:rPr>
                <w:rFonts w:ascii="宋体" w:hAnsi="宋体"/>
                <w:szCs w:val="21"/>
              </w:rPr>
            </w:pPr>
            <w:r w:rsidRPr="001874ED">
              <w:rPr>
                <w:rFonts w:ascii="宋体" w:hAnsi="宋体"/>
                <w:szCs w:val="21"/>
              </w:rPr>
              <w:t>发明</w:t>
            </w:r>
          </w:p>
          <w:p w:rsidR="00AF300B" w:rsidRPr="001874ED" w:rsidRDefault="00AF300B" w:rsidP="008615B3">
            <w:pPr>
              <w:adjustRightInd w:val="0"/>
              <w:snapToGrid w:val="0"/>
              <w:ind w:leftChars="-56" w:left="-118" w:rightChars="-51" w:right="-107"/>
              <w:jc w:val="center"/>
              <w:rPr>
                <w:rFonts w:ascii="宋体" w:hAnsi="宋体"/>
                <w:szCs w:val="21"/>
              </w:rPr>
            </w:pPr>
            <w:r w:rsidRPr="001874ED">
              <w:rPr>
                <w:rFonts w:ascii="宋体" w:hAnsi="宋体"/>
                <w:szCs w:val="21"/>
              </w:rPr>
              <w:t>专利</w:t>
            </w:r>
          </w:p>
        </w:tc>
        <w:tc>
          <w:tcPr>
            <w:tcW w:w="1134" w:type="dxa"/>
            <w:vAlign w:val="center"/>
          </w:tcPr>
          <w:p w:rsidR="00AF300B" w:rsidRPr="005D3604" w:rsidRDefault="00AF300B" w:rsidP="008615B3">
            <w:pPr>
              <w:adjustRightInd w:val="0"/>
              <w:snapToGrid w:val="0"/>
              <w:ind w:rightChars="-51" w:right="-107"/>
              <w:jc w:val="left"/>
              <w:rPr>
                <w:rFonts w:ascii="宋体" w:hAnsi="宋体"/>
                <w:sz w:val="20"/>
                <w:szCs w:val="20"/>
              </w:rPr>
            </w:pPr>
            <w:r w:rsidRPr="005D3604">
              <w:rPr>
                <w:rFonts w:ascii="宋体" w:hAnsi="宋体"/>
                <w:sz w:val="20"/>
                <w:szCs w:val="20"/>
              </w:rPr>
              <w:t>提高鱼</w:t>
            </w:r>
            <w:proofErr w:type="gramStart"/>
            <w:r w:rsidRPr="005D3604">
              <w:rPr>
                <w:rFonts w:ascii="宋体" w:hAnsi="宋体"/>
                <w:sz w:val="20"/>
                <w:szCs w:val="20"/>
              </w:rPr>
              <w:t>体运输</w:t>
            </w:r>
            <w:proofErr w:type="gramEnd"/>
            <w:r w:rsidRPr="005D3604">
              <w:rPr>
                <w:rFonts w:ascii="宋体" w:hAnsi="宋体"/>
                <w:sz w:val="20"/>
                <w:szCs w:val="20"/>
              </w:rPr>
              <w:t>应激能力的复合制剂及其制备方法和应用</w:t>
            </w:r>
          </w:p>
        </w:tc>
        <w:tc>
          <w:tcPr>
            <w:tcW w:w="709" w:type="dxa"/>
            <w:vAlign w:val="center"/>
          </w:tcPr>
          <w:p w:rsidR="00AF300B" w:rsidRPr="001874ED" w:rsidRDefault="00AF300B" w:rsidP="008615B3">
            <w:pPr>
              <w:adjustRightInd w:val="0"/>
              <w:snapToGrid w:val="0"/>
              <w:ind w:leftChars="-26" w:left="-55"/>
              <w:jc w:val="center"/>
              <w:rPr>
                <w:rFonts w:ascii="宋体" w:hAnsi="宋体"/>
                <w:szCs w:val="21"/>
              </w:rPr>
            </w:pPr>
            <w:r w:rsidRPr="001874ED">
              <w:rPr>
                <w:rFonts w:ascii="宋体" w:hAnsi="宋体"/>
                <w:szCs w:val="21"/>
              </w:rPr>
              <w:t>中国</w:t>
            </w:r>
          </w:p>
        </w:tc>
        <w:tc>
          <w:tcPr>
            <w:tcW w:w="992" w:type="dxa"/>
            <w:vAlign w:val="center"/>
          </w:tcPr>
          <w:p w:rsidR="00AF300B" w:rsidRPr="001874ED" w:rsidRDefault="00AF300B" w:rsidP="008615B3">
            <w:pPr>
              <w:adjustRightInd w:val="0"/>
              <w:snapToGrid w:val="0"/>
              <w:ind w:leftChars="-51" w:left="-107" w:rightChars="-51" w:right="-107"/>
              <w:jc w:val="center"/>
              <w:rPr>
                <w:rFonts w:ascii="宋体" w:hAnsi="宋体"/>
                <w:szCs w:val="21"/>
              </w:rPr>
            </w:pPr>
            <w:r w:rsidRPr="001874ED">
              <w:rPr>
                <w:rFonts w:ascii="宋体" w:hAnsi="宋体"/>
                <w:szCs w:val="21"/>
              </w:rPr>
              <w:t>ZL 20111 0394974.9</w:t>
            </w:r>
          </w:p>
        </w:tc>
        <w:tc>
          <w:tcPr>
            <w:tcW w:w="851" w:type="dxa"/>
            <w:vAlign w:val="center"/>
          </w:tcPr>
          <w:p w:rsidR="00AF300B" w:rsidRPr="001874ED" w:rsidRDefault="00AF300B" w:rsidP="008615B3">
            <w:pPr>
              <w:adjustRightInd w:val="0"/>
              <w:snapToGrid w:val="0"/>
              <w:ind w:leftChars="-51" w:left="-107" w:rightChars="-62" w:right="-130"/>
              <w:jc w:val="center"/>
              <w:rPr>
                <w:rFonts w:ascii="宋体" w:hAnsi="宋体"/>
                <w:szCs w:val="21"/>
              </w:rPr>
            </w:pPr>
            <w:r w:rsidRPr="001874ED">
              <w:rPr>
                <w:rFonts w:ascii="宋体" w:hAnsi="宋体"/>
                <w:szCs w:val="21"/>
              </w:rPr>
              <w:t>2013.</w:t>
            </w:r>
          </w:p>
          <w:p w:rsidR="00AF300B" w:rsidRPr="001874ED" w:rsidRDefault="00AF300B" w:rsidP="008615B3">
            <w:pPr>
              <w:adjustRightInd w:val="0"/>
              <w:snapToGrid w:val="0"/>
              <w:ind w:leftChars="-51" w:left="-107" w:rightChars="-62" w:right="-130"/>
              <w:jc w:val="center"/>
              <w:rPr>
                <w:rFonts w:ascii="宋体" w:hAnsi="宋体"/>
                <w:szCs w:val="21"/>
              </w:rPr>
            </w:pPr>
            <w:r w:rsidRPr="001874ED">
              <w:rPr>
                <w:rFonts w:ascii="宋体" w:hAnsi="宋体"/>
                <w:szCs w:val="21"/>
              </w:rPr>
              <w:t>3.20</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1153282</w:t>
            </w:r>
          </w:p>
        </w:tc>
        <w:tc>
          <w:tcPr>
            <w:tcW w:w="1559" w:type="dxa"/>
            <w:vAlign w:val="center"/>
          </w:tcPr>
          <w:p w:rsidR="00AF300B" w:rsidRPr="002A0D6D" w:rsidRDefault="00AF300B" w:rsidP="008615B3">
            <w:pPr>
              <w:adjustRightInd w:val="0"/>
              <w:snapToGrid w:val="0"/>
              <w:ind w:leftChars="-51" w:left="-107" w:rightChars="-51" w:right="-107"/>
              <w:jc w:val="left"/>
              <w:rPr>
                <w:rFonts w:ascii="宋体" w:hAnsi="宋体"/>
                <w:sz w:val="20"/>
                <w:szCs w:val="20"/>
              </w:rPr>
            </w:pPr>
            <w:r w:rsidRPr="002A0D6D">
              <w:rPr>
                <w:rFonts w:ascii="宋体" w:hAnsi="宋体"/>
                <w:sz w:val="20"/>
                <w:szCs w:val="20"/>
              </w:rPr>
              <w:t>中国水产科学院淡水渔业研究中心；通威股份有限公司；苏州金庭大成现代农业股份有限公司</w:t>
            </w:r>
          </w:p>
        </w:tc>
        <w:tc>
          <w:tcPr>
            <w:tcW w:w="1843" w:type="dxa"/>
            <w:vAlign w:val="center"/>
          </w:tcPr>
          <w:p w:rsidR="00AF300B" w:rsidRPr="001874ED" w:rsidRDefault="00AF300B" w:rsidP="008615B3">
            <w:pPr>
              <w:adjustRightInd w:val="0"/>
              <w:snapToGrid w:val="0"/>
              <w:jc w:val="left"/>
              <w:rPr>
                <w:rFonts w:ascii="宋体" w:hAnsi="宋体"/>
                <w:sz w:val="20"/>
              </w:rPr>
            </w:pPr>
            <w:r w:rsidRPr="001874ED">
              <w:rPr>
                <w:rFonts w:ascii="宋体" w:hAnsi="宋体"/>
                <w:sz w:val="20"/>
              </w:rPr>
              <w:t>刘波，谢骏，</w:t>
            </w:r>
            <w:r>
              <w:rPr>
                <w:rFonts w:ascii="宋体" w:hAnsi="宋体" w:hint="eastAsia"/>
                <w:sz w:val="20"/>
              </w:rPr>
              <w:t xml:space="preserve">     </w:t>
            </w:r>
            <w:proofErr w:type="gramStart"/>
            <w:r w:rsidRPr="001874ED">
              <w:rPr>
                <w:rFonts w:ascii="宋体" w:hAnsi="宋体"/>
                <w:sz w:val="20"/>
              </w:rPr>
              <w:t>戈贤平</w:t>
            </w:r>
            <w:proofErr w:type="gramEnd"/>
            <w:r w:rsidRPr="001874ED">
              <w:rPr>
                <w:rFonts w:ascii="宋体" w:hAnsi="宋体"/>
                <w:sz w:val="20"/>
              </w:rPr>
              <w:t>，周群兰，</w:t>
            </w:r>
            <w:r>
              <w:rPr>
                <w:rFonts w:ascii="宋体" w:hAnsi="宋体" w:hint="eastAsia"/>
                <w:sz w:val="20"/>
              </w:rPr>
              <w:t xml:space="preserve"> </w:t>
            </w:r>
            <w:r w:rsidRPr="001874ED">
              <w:rPr>
                <w:rFonts w:ascii="宋体" w:hAnsi="宋体"/>
                <w:sz w:val="20"/>
              </w:rPr>
              <w:t>高启平，尹恒，</w:t>
            </w:r>
            <w:r>
              <w:rPr>
                <w:rFonts w:ascii="宋体" w:hAnsi="宋体" w:hint="eastAsia"/>
                <w:sz w:val="20"/>
              </w:rPr>
              <w:t xml:space="preserve">   </w:t>
            </w:r>
            <w:r w:rsidRPr="001874ED">
              <w:rPr>
                <w:rFonts w:ascii="宋体" w:hAnsi="宋体"/>
                <w:sz w:val="20"/>
              </w:rPr>
              <w:t>金建国，</w:t>
            </w:r>
            <w:proofErr w:type="gramStart"/>
            <w:r w:rsidRPr="001874ED">
              <w:rPr>
                <w:rFonts w:ascii="宋体" w:hAnsi="宋体"/>
                <w:sz w:val="20"/>
              </w:rPr>
              <w:t>胡伟维</w:t>
            </w:r>
            <w:proofErr w:type="gramEnd"/>
          </w:p>
        </w:tc>
        <w:tc>
          <w:tcPr>
            <w:tcW w:w="850" w:type="dxa"/>
            <w:vAlign w:val="center"/>
          </w:tcPr>
          <w:p w:rsidR="00AF300B" w:rsidRPr="001874ED" w:rsidRDefault="00AF300B" w:rsidP="008615B3">
            <w:pPr>
              <w:adjustRightInd w:val="0"/>
              <w:snapToGrid w:val="0"/>
              <w:jc w:val="center"/>
              <w:rPr>
                <w:rFonts w:ascii="宋体" w:hAnsi="宋体"/>
                <w:szCs w:val="21"/>
              </w:rPr>
            </w:pPr>
            <w:r>
              <w:rPr>
                <w:rFonts w:ascii="宋体" w:hAnsi="宋体" w:hint="eastAsia"/>
                <w:sz w:val="20"/>
              </w:rPr>
              <w:t>有效</w:t>
            </w:r>
          </w:p>
        </w:tc>
      </w:tr>
      <w:tr w:rsidR="00AF300B" w:rsidRPr="001874ED" w:rsidTr="008615B3">
        <w:trPr>
          <w:trHeight w:val="2032"/>
          <w:jc w:val="center"/>
        </w:trPr>
        <w:tc>
          <w:tcPr>
            <w:tcW w:w="699" w:type="dxa"/>
            <w:vAlign w:val="center"/>
          </w:tcPr>
          <w:p w:rsidR="00AF300B" w:rsidRPr="001874ED" w:rsidRDefault="00AF300B" w:rsidP="008615B3">
            <w:pPr>
              <w:adjustRightInd w:val="0"/>
              <w:snapToGrid w:val="0"/>
              <w:ind w:leftChars="-56" w:left="-118" w:rightChars="-51" w:right="-107"/>
              <w:jc w:val="center"/>
              <w:rPr>
                <w:rFonts w:ascii="宋体" w:hAnsi="宋体"/>
                <w:szCs w:val="21"/>
              </w:rPr>
            </w:pPr>
            <w:r w:rsidRPr="001874ED">
              <w:rPr>
                <w:rFonts w:ascii="宋体" w:hAnsi="宋体"/>
                <w:szCs w:val="21"/>
              </w:rPr>
              <w:t>发明</w:t>
            </w:r>
          </w:p>
          <w:p w:rsidR="00AF300B" w:rsidRPr="001874ED" w:rsidRDefault="00AF300B" w:rsidP="008615B3">
            <w:pPr>
              <w:adjustRightInd w:val="0"/>
              <w:snapToGrid w:val="0"/>
              <w:ind w:leftChars="-56" w:left="-118" w:rightChars="-51" w:right="-107"/>
              <w:jc w:val="center"/>
              <w:rPr>
                <w:rFonts w:ascii="宋体" w:hAnsi="宋体"/>
                <w:szCs w:val="21"/>
              </w:rPr>
            </w:pPr>
            <w:r w:rsidRPr="001874ED">
              <w:rPr>
                <w:rFonts w:ascii="宋体" w:hAnsi="宋体"/>
                <w:szCs w:val="21"/>
              </w:rPr>
              <w:t>专利</w:t>
            </w:r>
          </w:p>
        </w:tc>
        <w:tc>
          <w:tcPr>
            <w:tcW w:w="1134" w:type="dxa"/>
            <w:vAlign w:val="center"/>
          </w:tcPr>
          <w:p w:rsidR="00AF300B" w:rsidRPr="001874ED" w:rsidRDefault="00AF300B" w:rsidP="008615B3">
            <w:pPr>
              <w:adjustRightInd w:val="0"/>
              <w:snapToGrid w:val="0"/>
              <w:ind w:rightChars="-51" w:right="-107"/>
              <w:jc w:val="left"/>
              <w:rPr>
                <w:rFonts w:ascii="宋体" w:hAnsi="宋体"/>
                <w:sz w:val="20"/>
                <w:szCs w:val="21"/>
              </w:rPr>
            </w:pPr>
            <w:r w:rsidRPr="001874ED">
              <w:rPr>
                <w:rFonts w:ascii="宋体" w:hAnsi="宋体"/>
                <w:sz w:val="20"/>
                <w:szCs w:val="21"/>
              </w:rPr>
              <w:t>酶解法制饲用壳寡糖的方法</w:t>
            </w:r>
          </w:p>
        </w:tc>
        <w:tc>
          <w:tcPr>
            <w:tcW w:w="709" w:type="dxa"/>
            <w:vAlign w:val="center"/>
          </w:tcPr>
          <w:p w:rsidR="00AF300B" w:rsidRPr="001874ED" w:rsidRDefault="00AF300B" w:rsidP="008615B3">
            <w:pPr>
              <w:adjustRightInd w:val="0"/>
              <w:snapToGrid w:val="0"/>
              <w:ind w:leftChars="-26" w:left="-55"/>
              <w:jc w:val="center"/>
              <w:rPr>
                <w:rFonts w:ascii="宋体" w:hAnsi="宋体"/>
                <w:szCs w:val="21"/>
              </w:rPr>
            </w:pPr>
            <w:r w:rsidRPr="001874ED">
              <w:rPr>
                <w:rFonts w:ascii="宋体" w:hAnsi="宋体"/>
                <w:szCs w:val="21"/>
              </w:rPr>
              <w:t>中国</w:t>
            </w:r>
          </w:p>
        </w:tc>
        <w:tc>
          <w:tcPr>
            <w:tcW w:w="992" w:type="dxa"/>
            <w:vAlign w:val="center"/>
          </w:tcPr>
          <w:p w:rsidR="00AF300B" w:rsidRPr="001874ED" w:rsidRDefault="00AF300B" w:rsidP="008615B3">
            <w:pPr>
              <w:adjustRightInd w:val="0"/>
              <w:snapToGrid w:val="0"/>
              <w:ind w:leftChars="-51" w:left="-107" w:rightChars="-51" w:right="-107"/>
              <w:jc w:val="center"/>
              <w:rPr>
                <w:rFonts w:ascii="宋体" w:hAnsi="宋体"/>
                <w:szCs w:val="21"/>
              </w:rPr>
            </w:pPr>
            <w:r w:rsidRPr="001874ED">
              <w:rPr>
                <w:rFonts w:ascii="宋体" w:hAnsi="宋体"/>
                <w:szCs w:val="21"/>
              </w:rPr>
              <w:t>ZL 20101 0260537.3</w:t>
            </w:r>
          </w:p>
        </w:tc>
        <w:tc>
          <w:tcPr>
            <w:tcW w:w="851" w:type="dxa"/>
            <w:vAlign w:val="center"/>
          </w:tcPr>
          <w:p w:rsidR="00AF300B" w:rsidRPr="001874ED" w:rsidRDefault="00AF300B" w:rsidP="008615B3">
            <w:pPr>
              <w:adjustRightInd w:val="0"/>
              <w:snapToGrid w:val="0"/>
              <w:ind w:leftChars="-51" w:left="-107" w:rightChars="-62" w:right="-130"/>
              <w:jc w:val="center"/>
              <w:rPr>
                <w:rFonts w:ascii="宋体" w:hAnsi="宋体"/>
                <w:szCs w:val="21"/>
              </w:rPr>
            </w:pPr>
            <w:r w:rsidRPr="001874ED">
              <w:rPr>
                <w:rFonts w:ascii="宋体" w:hAnsi="宋体"/>
                <w:szCs w:val="21"/>
              </w:rPr>
              <w:t>2013.9.11</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1271485</w:t>
            </w:r>
          </w:p>
        </w:tc>
        <w:tc>
          <w:tcPr>
            <w:tcW w:w="1559" w:type="dxa"/>
            <w:vAlign w:val="center"/>
          </w:tcPr>
          <w:p w:rsidR="00AF300B" w:rsidRPr="002A0D6D" w:rsidRDefault="00AF300B" w:rsidP="008615B3">
            <w:pPr>
              <w:adjustRightInd w:val="0"/>
              <w:snapToGrid w:val="0"/>
              <w:ind w:leftChars="-51" w:left="-107" w:rightChars="-51" w:right="-107"/>
              <w:jc w:val="center"/>
              <w:rPr>
                <w:rFonts w:ascii="宋体" w:hAnsi="宋体"/>
                <w:sz w:val="20"/>
                <w:szCs w:val="20"/>
              </w:rPr>
            </w:pPr>
            <w:r w:rsidRPr="002A0D6D">
              <w:rPr>
                <w:rFonts w:ascii="宋体" w:hAnsi="宋体"/>
                <w:sz w:val="20"/>
                <w:szCs w:val="20"/>
              </w:rPr>
              <w:t>北京英惠尔生物技术有限公司</w:t>
            </w:r>
          </w:p>
        </w:tc>
        <w:tc>
          <w:tcPr>
            <w:tcW w:w="1843" w:type="dxa"/>
            <w:vAlign w:val="center"/>
          </w:tcPr>
          <w:p w:rsidR="00AF300B" w:rsidRPr="001874ED" w:rsidRDefault="00AF300B" w:rsidP="008615B3">
            <w:pPr>
              <w:adjustRightInd w:val="0"/>
              <w:snapToGrid w:val="0"/>
              <w:ind w:leftChars="-51" w:left="-107" w:rightChars="-51" w:right="-107"/>
              <w:jc w:val="left"/>
              <w:rPr>
                <w:rFonts w:ascii="宋体" w:hAnsi="宋体"/>
                <w:sz w:val="20"/>
              </w:rPr>
            </w:pPr>
            <w:r w:rsidRPr="001874ED">
              <w:rPr>
                <w:rFonts w:ascii="宋体" w:hAnsi="宋体"/>
                <w:sz w:val="20"/>
              </w:rPr>
              <w:t>何家运，任泽林，薛敏，石波，宋铁平，宋进美，程一兵，杨立彬，周志刚，王鲁保，郭庆，王宏，曾虹，丁建中，郑明忧，马其东，王茂荣，周文豪</w:t>
            </w:r>
          </w:p>
        </w:tc>
        <w:tc>
          <w:tcPr>
            <w:tcW w:w="850"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有</w:t>
            </w:r>
          </w:p>
        </w:tc>
      </w:tr>
      <w:tr w:rsidR="00AF300B" w:rsidRPr="001874ED" w:rsidTr="00AF300B">
        <w:trPr>
          <w:trHeight w:val="730"/>
          <w:jc w:val="center"/>
        </w:trPr>
        <w:tc>
          <w:tcPr>
            <w:tcW w:w="69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标准</w:t>
            </w:r>
          </w:p>
        </w:tc>
        <w:tc>
          <w:tcPr>
            <w:tcW w:w="1134" w:type="dxa"/>
            <w:vAlign w:val="center"/>
          </w:tcPr>
          <w:p w:rsidR="00AF300B" w:rsidRPr="001874ED" w:rsidRDefault="00AF300B" w:rsidP="008615B3">
            <w:pPr>
              <w:adjustRightInd w:val="0"/>
              <w:snapToGrid w:val="0"/>
              <w:ind w:rightChars="-51" w:right="-107"/>
              <w:jc w:val="left"/>
              <w:rPr>
                <w:rFonts w:ascii="宋体" w:hAnsi="宋体"/>
                <w:sz w:val="20"/>
                <w:szCs w:val="21"/>
              </w:rPr>
            </w:pPr>
            <w:r w:rsidRPr="001874ED">
              <w:rPr>
                <w:rFonts w:ascii="宋体" w:hAnsi="宋体"/>
                <w:sz w:val="20"/>
                <w:szCs w:val="21"/>
              </w:rPr>
              <w:t>鱼类消化率测定方法</w:t>
            </w:r>
          </w:p>
        </w:tc>
        <w:tc>
          <w:tcPr>
            <w:tcW w:w="709" w:type="dxa"/>
            <w:vAlign w:val="center"/>
          </w:tcPr>
          <w:p w:rsidR="00AF300B" w:rsidRPr="001874ED" w:rsidRDefault="00AF300B" w:rsidP="008615B3">
            <w:pPr>
              <w:adjustRightInd w:val="0"/>
              <w:snapToGrid w:val="0"/>
              <w:ind w:leftChars="-26" w:left="-55"/>
              <w:jc w:val="center"/>
              <w:rPr>
                <w:rFonts w:ascii="宋体" w:hAnsi="宋体"/>
                <w:szCs w:val="21"/>
              </w:rPr>
            </w:pPr>
            <w:r w:rsidRPr="001874ED">
              <w:rPr>
                <w:rFonts w:ascii="宋体" w:hAnsi="宋体"/>
                <w:szCs w:val="21"/>
              </w:rPr>
              <w:t>中国</w:t>
            </w:r>
          </w:p>
        </w:tc>
        <w:tc>
          <w:tcPr>
            <w:tcW w:w="992" w:type="dxa"/>
            <w:vAlign w:val="center"/>
          </w:tcPr>
          <w:p w:rsidR="00AF300B" w:rsidRPr="001874ED" w:rsidRDefault="00AF300B" w:rsidP="008615B3">
            <w:pPr>
              <w:adjustRightInd w:val="0"/>
              <w:snapToGrid w:val="0"/>
              <w:ind w:leftChars="-51" w:left="-107" w:rightChars="-51" w:right="-107"/>
              <w:jc w:val="center"/>
              <w:rPr>
                <w:rFonts w:ascii="宋体" w:hAnsi="宋体"/>
                <w:szCs w:val="21"/>
              </w:rPr>
            </w:pPr>
            <w:r w:rsidRPr="001874ED">
              <w:rPr>
                <w:rFonts w:ascii="宋体" w:hAnsi="宋体"/>
                <w:szCs w:val="21"/>
              </w:rPr>
              <w:t>SC/T1089-2006</w:t>
            </w:r>
          </w:p>
        </w:tc>
        <w:tc>
          <w:tcPr>
            <w:tcW w:w="851" w:type="dxa"/>
            <w:vAlign w:val="center"/>
          </w:tcPr>
          <w:p w:rsidR="00AF300B" w:rsidRPr="001874ED" w:rsidRDefault="00AF300B" w:rsidP="008615B3">
            <w:pPr>
              <w:adjustRightInd w:val="0"/>
              <w:snapToGrid w:val="0"/>
              <w:ind w:leftChars="-51" w:left="-107" w:rightChars="-62" w:right="-130"/>
              <w:jc w:val="center"/>
              <w:rPr>
                <w:rFonts w:ascii="宋体" w:hAnsi="宋体"/>
                <w:szCs w:val="21"/>
              </w:rPr>
            </w:pPr>
            <w:r w:rsidRPr="001874ED">
              <w:rPr>
                <w:rFonts w:ascii="宋体" w:hAnsi="宋体"/>
                <w:szCs w:val="21"/>
              </w:rPr>
              <w:t>2006-07-10发布</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SC/T1089-2006</w:t>
            </w:r>
          </w:p>
        </w:tc>
        <w:tc>
          <w:tcPr>
            <w:tcW w:w="1559" w:type="dxa"/>
            <w:vAlign w:val="center"/>
          </w:tcPr>
          <w:p w:rsidR="00AF300B" w:rsidRPr="002A0D6D" w:rsidRDefault="00AF300B" w:rsidP="008615B3">
            <w:pPr>
              <w:adjustRightInd w:val="0"/>
              <w:snapToGrid w:val="0"/>
              <w:ind w:leftChars="-51" w:left="-107" w:rightChars="-51" w:right="-107"/>
              <w:jc w:val="center"/>
              <w:rPr>
                <w:rFonts w:ascii="宋体" w:hAnsi="宋体"/>
                <w:sz w:val="20"/>
                <w:szCs w:val="20"/>
              </w:rPr>
            </w:pPr>
            <w:r w:rsidRPr="002A0D6D">
              <w:rPr>
                <w:rFonts w:ascii="宋体" w:hAnsi="宋体"/>
                <w:sz w:val="20"/>
                <w:szCs w:val="20"/>
              </w:rPr>
              <w:t>中国科学院水生生物研究所</w:t>
            </w:r>
          </w:p>
        </w:tc>
        <w:tc>
          <w:tcPr>
            <w:tcW w:w="1843" w:type="dxa"/>
            <w:vAlign w:val="center"/>
          </w:tcPr>
          <w:p w:rsidR="00AF300B" w:rsidRPr="001874ED" w:rsidRDefault="00AF300B" w:rsidP="008615B3">
            <w:pPr>
              <w:adjustRightInd w:val="0"/>
              <w:snapToGrid w:val="0"/>
              <w:ind w:leftChars="-1" w:left="-2" w:rightChars="-51" w:right="-107"/>
              <w:jc w:val="left"/>
              <w:rPr>
                <w:rFonts w:ascii="宋体" w:hAnsi="宋体"/>
                <w:sz w:val="20"/>
              </w:rPr>
            </w:pPr>
            <w:r w:rsidRPr="001874ED">
              <w:rPr>
                <w:rFonts w:ascii="宋体" w:hAnsi="宋体"/>
                <w:sz w:val="20"/>
              </w:rPr>
              <w:t>朱晓鸣，解绶启，</w:t>
            </w:r>
            <w:r>
              <w:rPr>
                <w:rFonts w:ascii="宋体" w:hAnsi="宋体" w:hint="eastAsia"/>
                <w:sz w:val="20"/>
              </w:rPr>
              <w:t xml:space="preserve"> </w:t>
            </w:r>
            <w:r w:rsidRPr="001874ED">
              <w:rPr>
                <w:rFonts w:ascii="宋体" w:hAnsi="宋体"/>
                <w:sz w:val="20"/>
              </w:rPr>
              <w:t>雷武，杨云霞，</w:t>
            </w:r>
            <w:r>
              <w:rPr>
                <w:rFonts w:ascii="宋体" w:hAnsi="宋体" w:hint="eastAsia"/>
                <w:sz w:val="20"/>
              </w:rPr>
              <w:t xml:space="preserve">   </w:t>
            </w:r>
            <w:r w:rsidRPr="001874ED">
              <w:rPr>
                <w:rFonts w:ascii="宋体" w:hAnsi="宋体"/>
                <w:sz w:val="20"/>
              </w:rPr>
              <w:t>聂光汉</w:t>
            </w:r>
          </w:p>
        </w:tc>
        <w:tc>
          <w:tcPr>
            <w:tcW w:w="850"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2006.</w:t>
            </w:r>
          </w:p>
          <w:p w:rsidR="00AF300B" w:rsidRPr="001874ED" w:rsidRDefault="00AF300B" w:rsidP="008615B3">
            <w:pPr>
              <w:adjustRightInd w:val="0"/>
              <w:snapToGrid w:val="0"/>
              <w:jc w:val="center"/>
              <w:rPr>
                <w:rFonts w:ascii="宋体" w:hAnsi="宋体"/>
                <w:szCs w:val="21"/>
              </w:rPr>
            </w:pPr>
            <w:r w:rsidRPr="001874ED">
              <w:rPr>
                <w:rFonts w:ascii="宋体" w:hAnsi="宋体"/>
                <w:szCs w:val="21"/>
              </w:rPr>
              <w:t>10.01实施</w:t>
            </w:r>
          </w:p>
        </w:tc>
      </w:tr>
      <w:tr w:rsidR="00AF300B" w:rsidRPr="001874ED" w:rsidTr="008615B3">
        <w:trPr>
          <w:trHeight w:val="1077"/>
          <w:jc w:val="center"/>
        </w:trPr>
        <w:tc>
          <w:tcPr>
            <w:tcW w:w="69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标准</w:t>
            </w:r>
          </w:p>
        </w:tc>
        <w:tc>
          <w:tcPr>
            <w:tcW w:w="1134" w:type="dxa"/>
            <w:vAlign w:val="center"/>
          </w:tcPr>
          <w:p w:rsidR="00AF300B" w:rsidRPr="001874ED" w:rsidRDefault="00AF300B" w:rsidP="008615B3">
            <w:pPr>
              <w:adjustRightInd w:val="0"/>
              <w:snapToGrid w:val="0"/>
              <w:ind w:rightChars="-51" w:right="-107"/>
              <w:jc w:val="left"/>
              <w:rPr>
                <w:rFonts w:ascii="宋体" w:hAnsi="宋体"/>
                <w:sz w:val="20"/>
                <w:szCs w:val="21"/>
              </w:rPr>
            </w:pPr>
            <w:r w:rsidRPr="001874ED">
              <w:rPr>
                <w:rFonts w:ascii="宋体" w:hAnsi="宋体"/>
                <w:sz w:val="20"/>
                <w:szCs w:val="21"/>
              </w:rPr>
              <w:t>水产饲料安全性评价亚急性毒性试验规程</w:t>
            </w:r>
          </w:p>
        </w:tc>
        <w:tc>
          <w:tcPr>
            <w:tcW w:w="709" w:type="dxa"/>
            <w:vAlign w:val="center"/>
          </w:tcPr>
          <w:p w:rsidR="00AF300B" w:rsidRPr="001874ED" w:rsidRDefault="00AF300B" w:rsidP="008615B3">
            <w:pPr>
              <w:adjustRightInd w:val="0"/>
              <w:snapToGrid w:val="0"/>
              <w:ind w:leftChars="-26" w:left="-55"/>
              <w:jc w:val="center"/>
              <w:rPr>
                <w:rFonts w:ascii="宋体" w:hAnsi="宋体"/>
                <w:szCs w:val="21"/>
              </w:rPr>
            </w:pPr>
            <w:r w:rsidRPr="001874ED">
              <w:rPr>
                <w:rFonts w:ascii="宋体" w:hAnsi="宋体"/>
                <w:szCs w:val="21"/>
              </w:rPr>
              <w:t>中国</w:t>
            </w:r>
          </w:p>
        </w:tc>
        <w:tc>
          <w:tcPr>
            <w:tcW w:w="992" w:type="dxa"/>
            <w:vAlign w:val="center"/>
          </w:tcPr>
          <w:p w:rsidR="00AF300B" w:rsidRPr="001874ED" w:rsidRDefault="00AF300B" w:rsidP="008615B3">
            <w:pPr>
              <w:adjustRightInd w:val="0"/>
              <w:snapToGrid w:val="0"/>
              <w:ind w:leftChars="-51" w:left="-107" w:rightChars="-51" w:right="-107"/>
              <w:jc w:val="center"/>
              <w:rPr>
                <w:rFonts w:ascii="宋体" w:hAnsi="宋体"/>
                <w:szCs w:val="21"/>
              </w:rPr>
            </w:pPr>
            <w:r w:rsidRPr="001874ED">
              <w:rPr>
                <w:rFonts w:ascii="宋体" w:hAnsi="宋体"/>
                <w:szCs w:val="21"/>
              </w:rPr>
              <w:t>GB/T 22488-2008</w:t>
            </w:r>
          </w:p>
        </w:tc>
        <w:tc>
          <w:tcPr>
            <w:tcW w:w="851" w:type="dxa"/>
            <w:vAlign w:val="center"/>
          </w:tcPr>
          <w:p w:rsidR="00AF300B" w:rsidRPr="001874ED" w:rsidRDefault="00AF300B" w:rsidP="008615B3">
            <w:pPr>
              <w:adjustRightInd w:val="0"/>
              <w:snapToGrid w:val="0"/>
              <w:ind w:leftChars="-51" w:left="-107" w:rightChars="-62" w:right="-130"/>
              <w:jc w:val="center"/>
              <w:rPr>
                <w:rFonts w:ascii="宋体" w:hAnsi="宋体"/>
                <w:szCs w:val="21"/>
              </w:rPr>
            </w:pPr>
            <w:r w:rsidRPr="001874ED">
              <w:rPr>
                <w:rFonts w:ascii="宋体" w:hAnsi="宋体"/>
                <w:szCs w:val="21"/>
              </w:rPr>
              <w:t>2008-11-04发布</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GB/T 22488-2008</w:t>
            </w:r>
          </w:p>
        </w:tc>
        <w:tc>
          <w:tcPr>
            <w:tcW w:w="1559" w:type="dxa"/>
            <w:vAlign w:val="center"/>
          </w:tcPr>
          <w:p w:rsidR="00AF300B" w:rsidRPr="002A0D6D" w:rsidRDefault="00AF300B" w:rsidP="008615B3">
            <w:pPr>
              <w:adjustRightInd w:val="0"/>
              <w:snapToGrid w:val="0"/>
              <w:ind w:leftChars="-51" w:left="-107" w:rightChars="-51" w:right="-107"/>
              <w:jc w:val="center"/>
              <w:rPr>
                <w:rFonts w:ascii="宋体" w:hAnsi="宋体"/>
                <w:sz w:val="20"/>
                <w:szCs w:val="20"/>
              </w:rPr>
            </w:pPr>
            <w:r w:rsidRPr="002A0D6D">
              <w:rPr>
                <w:rFonts w:ascii="宋体" w:hAnsi="宋体"/>
                <w:sz w:val="20"/>
                <w:szCs w:val="20"/>
              </w:rPr>
              <w:t>中国农业科学院饲料研究所</w:t>
            </w:r>
          </w:p>
        </w:tc>
        <w:tc>
          <w:tcPr>
            <w:tcW w:w="1843" w:type="dxa"/>
            <w:vAlign w:val="center"/>
          </w:tcPr>
          <w:p w:rsidR="00AF300B" w:rsidRPr="001874ED" w:rsidRDefault="00AF300B" w:rsidP="008615B3">
            <w:pPr>
              <w:adjustRightInd w:val="0"/>
              <w:snapToGrid w:val="0"/>
              <w:ind w:leftChars="49" w:left="103" w:rightChars="-51" w:right="-107"/>
              <w:jc w:val="left"/>
              <w:rPr>
                <w:rFonts w:ascii="宋体" w:hAnsi="宋体"/>
                <w:sz w:val="20"/>
              </w:rPr>
            </w:pPr>
            <w:r w:rsidRPr="001874ED">
              <w:rPr>
                <w:rFonts w:ascii="宋体" w:hAnsi="宋体"/>
                <w:sz w:val="20"/>
              </w:rPr>
              <w:t>薛敏，刘海燕，</w:t>
            </w:r>
            <w:r>
              <w:rPr>
                <w:rFonts w:ascii="宋体" w:hAnsi="宋体" w:hint="eastAsia"/>
                <w:sz w:val="20"/>
              </w:rPr>
              <w:t xml:space="preserve">   </w:t>
            </w:r>
            <w:r w:rsidRPr="001874ED">
              <w:rPr>
                <w:rFonts w:ascii="宋体" w:hAnsi="宋体"/>
                <w:sz w:val="20"/>
              </w:rPr>
              <w:t>吴秀峰</w:t>
            </w:r>
          </w:p>
        </w:tc>
        <w:tc>
          <w:tcPr>
            <w:tcW w:w="850" w:type="dxa"/>
            <w:vAlign w:val="center"/>
          </w:tcPr>
          <w:p w:rsidR="00AF300B" w:rsidRPr="001874ED" w:rsidRDefault="00AF300B" w:rsidP="008615B3">
            <w:pPr>
              <w:adjustRightInd w:val="0"/>
              <w:snapToGrid w:val="0"/>
              <w:ind w:leftChars="-51" w:left="-107" w:rightChars="-51" w:right="-107"/>
              <w:jc w:val="center"/>
              <w:rPr>
                <w:rFonts w:ascii="宋体" w:hAnsi="宋体"/>
                <w:szCs w:val="21"/>
              </w:rPr>
            </w:pPr>
            <w:r w:rsidRPr="001874ED">
              <w:rPr>
                <w:rFonts w:ascii="宋体" w:hAnsi="宋体"/>
                <w:szCs w:val="21"/>
              </w:rPr>
              <w:t>2009.</w:t>
            </w:r>
            <w:r>
              <w:rPr>
                <w:rFonts w:ascii="宋体" w:hAnsi="宋体"/>
                <w:szCs w:val="21"/>
              </w:rPr>
              <w:t xml:space="preserve"> </w:t>
            </w:r>
            <w:r w:rsidRPr="001874ED">
              <w:rPr>
                <w:rFonts w:ascii="宋体" w:hAnsi="宋体"/>
                <w:szCs w:val="21"/>
              </w:rPr>
              <w:t>02.01</w:t>
            </w:r>
            <w:r>
              <w:rPr>
                <w:rFonts w:ascii="宋体" w:hAnsi="宋体"/>
                <w:szCs w:val="21"/>
              </w:rPr>
              <w:t xml:space="preserve">   </w:t>
            </w:r>
            <w:r w:rsidRPr="001874ED">
              <w:rPr>
                <w:rFonts w:ascii="宋体" w:hAnsi="宋体"/>
                <w:szCs w:val="21"/>
              </w:rPr>
              <w:t>实施</w:t>
            </w:r>
          </w:p>
        </w:tc>
      </w:tr>
      <w:tr w:rsidR="00AF300B" w:rsidRPr="001874ED" w:rsidTr="008615B3">
        <w:trPr>
          <w:trHeight w:val="994"/>
          <w:jc w:val="center"/>
        </w:trPr>
        <w:tc>
          <w:tcPr>
            <w:tcW w:w="69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标准</w:t>
            </w:r>
          </w:p>
        </w:tc>
        <w:tc>
          <w:tcPr>
            <w:tcW w:w="1134" w:type="dxa"/>
            <w:vAlign w:val="center"/>
          </w:tcPr>
          <w:p w:rsidR="00AF300B" w:rsidRPr="001874ED" w:rsidRDefault="00AF300B" w:rsidP="008615B3">
            <w:pPr>
              <w:adjustRightInd w:val="0"/>
              <w:snapToGrid w:val="0"/>
              <w:ind w:rightChars="-51" w:right="-107"/>
              <w:jc w:val="left"/>
              <w:rPr>
                <w:rFonts w:ascii="宋体" w:hAnsi="宋体"/>
                <w:sz w:val="20"/>
                <w:szCs w:val="21"/>
              </w:rPr>
            </w:pPr>
            <w:r w:rsidRPr="001874ED">
              <w:rPr>
                <w:rFonts w:ascii="宋体" w:hAnsi="宋体"/>
                <w:sz w:val="20"/>
                <w:szCs w:val="21"/>
              </w:rPr>
              <w:t>水产饲料安全性评价残留和蓄积试验规程</w:t>
            </w:r>
          </w:p>
        </w:tc>
        <w:tc>
          <w:tcPr>
            <w:tcW w:w="709" w:type="dxa"/>
            <w:vAlign w:val="center"/>
          </w:tcPr>
          <w:p w:rsidR="00AF300B" w:rsidRPr="001874ED" w:rsidRDefault="00AF300B" w:rsidP="008615B3">
            <w:pPr>
              <w:adjustRightInd w:val="0"/>
              <w:snapToGrid w:val="0"/>
              <w:ind w:leftChars="-26" w:left="-55"/>
              <w:jc w:val="center"/>
              <w:rPr>
                <w:rFonts w:ascii="宋体" w:hAnsi="宋体"/>
                <w:szCs w:val="21"/>
              </w:rPr>
            </w:pPr>
            <w:r w:rsidRPr="001874ED">
              <w:rPr>
                <w:rFonts w:ascii="宋体" w:hAnsi="宋体"/>
                <w:szCs w:val="21"/>
              </w:rPr>
              <w:t>中国</w:t>
            </w:r>
          </w:p>
        </w:tc>
        <w:tc>
          <w:tcPr>
            <w:tcW w:w="992" w:type="dxa"/>
            <w:vAlign w:val="center"/>
          </w:tcPr>
          <w:p w:rsidR="00AF300B" w:rsidRPr="001874ED" w:rsidRDefault="00AF300B" w:rsidP="008615B3">
            <w:pPr>
              <w:adjustRightInd w:val="0"/>
              <w:snapToGrid w:val="0"/>
              <w:ind w:leftChars="-51" w:left="-107" w:rightChars="-51" w:right="-107"/>
              <w:jc w:val="center"/>
              <w:rPr>
                <w:rFonts w:ascii="宋体" w:hAnsi="宋体"/>
                <w:szCs w:val="21"/>
              </w:rPr>
            </w:pPr>
            <w:r w:rsidRPr="001874ED">
              <w:rPr>
                <w:rFonts w:ascii="宋体" w:hAnsi="宋体"/>
                <w:szCs w:val="21"/>
              </w:rPr>
              <w:t>GB/T 23388-2009</w:t>
            </w:r>
          </w:p>
        </w:tc>
        <w:tc>
          <w:tcPr>
            <w:tcW w:w="851" w:type="dxa"/>
            <w:vAlign w:val="center"/>
          </w:tcPr>
          <w:p w:rsidR="00AF300B" w:rsidRPr="001874ED" w:rsidRDefault="00AF300B" w:rsidP="008615B3">
            <w:pPr>
              <w:adjustRightInd w:val="0"/>
              <w:snapToGrid w:val="0"/>
              <w:ind w:leftChars="-51" w:left="-107" w:rightChars="-62" w:right="-130"/>
              <w:jc w:val="center"/>
              <w:rPr>
                <w:rFonts w:ascii="宋体" w:hAnsi="宋体"/>
                <w:szCs w:val="21"/>
              </w:rPr>
            </w:pPr>
            <w:r w:rsidRPr="001874ED">
              <w:rPr>
                <w:rFonts w:ascii="宋体" w:hAnsi="宋体"/>
                <w:szCs w:val="21"/>
              </w:rPr>
              <w:t>2009-03-26发布</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GB/T 23388-2009</w:t>
            </w:r>
          </w:p>
        </w:tc>
        <w:tc>
          <w:tcPr>
            <w:tcW w:w="1559" w:type="dxa"/>
            <w:vAlign w:val="center"/>
          </w:tcPr>
          <w:p w:rsidR="00AF300B" w:rsidRPr="002A0D6D" w:rsidRDefault="00AF300B" w:rsidP="008615B3">
            <w:pPr>
              <w:adjustRightInd w:val="0"/>
              <w:snapToGrid w:val="0"/>
              <w:ind w:leftChars="-51" w:left="-107" w:rightChars="-51" w:right="-107"/>
              <w:jc w:val="center"/>
              <w:rPr>
                <w:rFonts w:ascii="宋体" w:hAnsi="宋体"/>
                <w:sz w:val="20"/>
                <w:szCs w:val="20"/>
              </w:rPr>
            </w:pPr>
            <w:r w:rsidRPr="002A0D6D">
              <w:rPr>
                <w:rFonts w:ascii="宋体" w:hAnsi="宋体"/>
                <w:sz w:val="20"/>
                <w:szCs w:val="20"/>
              </w:rPr>
              <w:t>中国农业科学院饲料研究所</w:t>
            </w:r>
          </w:p>
        </w:tc>
        <w:tc>
          <w:tcPr>
            <w:tcW w:w="1843" w:type="dxa"/>
            <w:vAlign w:val="center"/>
          </w:tcPr>
          <w:p w:rsidR="00AF300B" w:rsidRPr="001874ED" w:rsidRDefault="00AF300B" w:rsidP="008615B3">
            <w:pPr>
              <w:adjustRightInd w:val="0"/>
              <w:snapToGrid w:val="0"/>
              <w:ind w:leftChars="-1" w:left="-2" w:rightChars="-51" w:right="-107"/>
              <w:jc w:val="left"/>
              <w:rPr>
                <w:rFonts w:ascii="宋体" w:hAnsi="宋体"/>
                <w:sz w:val="20"/>
              </w:rPr>
            </w:pPr>
            <w:r w:rsidRPr="001874ED">
              <w:rPr>
                <w:rFonts w:ascii="宋体" w:hAnsi="宋体"/>
                <w:sz w:val="20"/>
              </w:rPr>
              <w:t>刘海燕，薛敏，</w:t>
            </w:r>
            <w:r>
              <w:rPr>
                <w:rFonts w:ascii="宋体" w:hAnsi="宋体" w:hint="eastAsia"/>
                <w:sz w:val="20"/>
              </w:rPr>
              <w:t xml:space="preserve">   </w:t>
            </w:r>
            <w:r w:rsidRPr="001874ED">
              <w:rPr>
                <w:rFonts w:ascii="宋体" w:hAnsi="宋体"/>
                <w:sz w:val="20"/>
              </w:rPr>
              <w:t>吴秀峰，郑银桦</w:t>
            </w:r>
          </w:p>
        </w:tc>
        <w:tc>
          <w:tcPr>
            <w:tcW w:w="850"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2009.</w:t>
            </w:r>
            <w:r>
              <w:rPr>
                <w:rFonts w:ascii="宋体" w:hAnsi="宋体"/>
                <w:szCs w:val="21"/>
              </w:rPr>
              <w:t xml:space="preserve"> </w:t>
            </w:r>
            <w:r w:rsidRPr="001874ED">
              <w:rPr>
                <w:rFonts w:ascii="宋体" w:hAnsi="宋体"/>
                <w:szCs w:val="21"/>
              </w:rPr>
              <w:t>07.01实施</w:t>
            </w:r>
          </w:p>
        </w:tc>
      </w:tr>
      <w:tr w:rsidR="00AF300B" w:rsidRPr="001874ED" w:rsidTr="008615B3">
        <w:trPr>
          <w:trHeight w:val="994"/>
          <w:jc w:val="center"/>
        </w:trPr>
        <w:tc>
          <w:tcPr>
            <w:tcW w:w="699"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标准</w:t>
            </w:r>
          </w:p>
        </w:tc>
        <w:tc>
          <w:tcPr>
            <w:tcW w:w="1134" w:type="dxa"/>
            <w:vAlign w:val="center"/>
          </w:tcPr>
          <w:p w:rsidR="00AF300B" w:rsidRPr="001874ED" w:rsidRDefault="00AF300B" w:rsidP="008615B3">
            <w:pPr>
              <w:adjustRightInd w:val="0"/>
              <w:snapToGrid w:val="0"/>
              <w:ind w:rightChars="-51" w:right="-107"/>
              <w:jc w:val="left"/>
              <w:rPr>
                <w:rFonts w:ascii="宋体" w:hAnsi="宋体"/>
                <w:sz w:val="20"/>
                <w:szCs w:val="21"/>
              </w:rPr>
            </w:pPr>
            <w:r w:rsidRPr="001874ED">
              <w:rPr>
                <w:rFonts w:ascii="宋体" w:hAnsi="宋体"/>
                <w:sz w:val="20"/>
                <w:szCs w:val="21"/>
              </w:rPr>
              <w:t>水产饲料安全性评价繁殖试验规程</w:t>
            </w:r>
          </w:p>
        </w:tc>
        <w:tc>
          <w:tcPr>
            <w:tcW w:w="709" w:type="dxa"/>
            <w:vAlign w:val="center"/>
          </w:tcPr>
          <w:p w:rsidR="00AF300B" w:rsidRPr="001874ED" w:rsidRDefault="00AF300B" w:rsidP="008615B3">
            <w:pPr>
              <w:adjustRightInd w:val="0"/>
              <w:snapToGrid w:val="0"/>
              <w:ind w:leftChars="-26" w:left="-55"/>
              <w:jc w:val="center"/>
              <w:rPr>
                <w:rFonts w:ascii="宋体" w:hAnsi="宋体"/>
                <w:szCs w:val="21"/>
              </w:rPr>
            </w:pPr>
            <w:r w:rsidRPr="001874ED">
              <w:rPr>
                <w:rFonts w:ascii="宋体" w:hAnsi="宋体"/>
                <w:szCs w:val="21"/>
              </w:rPr>
              <w:t>中国</w:t>
            </w:r>
          </w:p>
        </w:tc>
        <w:tc>
          <w:tcPr>
            <w:tcW w:w="992" w:type="dxa"/>
            <w:vAlign w:val="center"/>
          </w:tcPr>
          <w:p w:rsidR="00AF300B" w:rsidRPr="001874ED" w:rsidRDefault="00AF300B" w:rsidP="008615B3">
            <w:pPr>
              <w:adjustRightInd w:val="0"/>
              <w:snapToGrid w:val="0"/>
              <w:ind w:leftChars="-51" w:left="-107" w:rightChars="-51" w:right="-107"/>
              <w:jc w:val="center"/>
              <w:rPr>
                <w:rFonts w:ascii="宋体" w:hAnsi="宋体"/>
                <w:szCs w:val="21"/>
              </w:rPr>
            </w:pPr>
            <w:r w:rsidRPr="001874ED">
              <w:rPr>
                <w:rFonts w:ascii="宋体" w:hAnsi="宋体"/>
                <w:szCs w:val="21"/>
              </w:rPr>
              <w:t>GB/T 23389-2009</w:t>
            </w:r>
          </w:p>
        </w:tc>
        <w:tc>
          <w:tcPr>
            <w:tcW w:w="851" w:type="dxa"/>
            <w:vAlign w:val="center"/>
          </w:tcPr>
          <w:p w:rsidR="00AF300B" w:rsidRPr="001874ED" w:rsidRDefault="00AF300B" w:rsidP="008615B3">
            <w:pPr>
              <w:adjustRightInd w:val="0"/>
              <w:snapToGrid w:val="0"/>
              <w:ind w:leftChars="-51" w:left="-107" w:rightChars="-62" w:right="-130"/>
              <w:jc w:val="center"/>
              <w:rPr>
                <w:rFonts w:ascii="宋体" w:hAnsi="宋体"/>
                <w:szCs w:val="21"/>
              </w:rPr>
            </w:pPr>
            <w:r w:rsidRPr="001874ED">
              <w:rPr>
                <w:rFonts w:ascii="宋体" w:hAnsi="宋体"/>
                <w:szCs w:val="21"/>
              </w:rPr>
              <w:t>2009-03-26发布</w:t>
            </w:r>
          </w:p>
        </w:tc>
        <w:tc>
          <w:tcPr>
            <w:tcW w:w="992"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GB/T 23389-2009</w:t>
            </w:r>
          </w:p>
        </w:tc>
        <w:tc>
          <w:tcPr>
            <w:tcW w:w="1559" w:type="dxa"/>
            <w:vAlign w:val="center"/>
          </w:tcPr>
          <w:p w:rsidR="00AF300B" w:rsidRPr="002A0D6D" w:rsidRDefault="00AF300B" w:rsidP="008615B3">
            <w:pPr>
              <w:adjustRightInd w:val="0"/>
              <w:snapToGrid w:val="0"/>
              <w:ind w:leftChars="-51" w:left="-107" w:rightChars="-51" w:right="-107"/>
              <w:jc w:val="center"/>
              <w:rPr>
                <w:rFonts w:ascii="宋体" w:hAnsi="宋体"/>
                <w:sz w:val="20"/>
                <w:szCs w:val="20"/>
              </w:rPr>
            </w:pPr>
            <w:r w:rsidRPr="002A0D6D">
              <w:rPr>
                <w:rFonts w:ascii="宋体" w:hAnsi="宋体"/>
                <w:sz w:val="20"/>
                <w:szCs w:val="20"/>
              </w:rPr>
              <w:t>中国农业科学院饲料研究所</w:t>
            </w:r>
          </w:p>
        </w:tc>
        <w:tc>
          <w:tcPr>
            <w:tcW w:w="1843" w:type="dxa"/>
            <w:vAlign w:val="center"/>
          </w:tcPr>
          <w:p w:rsidR="00AF300B" w:rsidRPr="001874ED" w:rsidRDefault="00AF300B" w:rsidP="008615B3">
            <w:pPr>
              <w:adjustRightInd w:val="0"/>
              <w:snapToGrid w:val="0"/>
              <w:ind w:leftChars="-1" w:left="-2" w:rightChars="-51" w:right="-107"/>
              <w:jc w:val="left"/>
              <w:rPr>
                <w:rFonts w:ascii="宋体" w:hAnsi="宋体"/>
                <w:sz w:val="20"/>
              </w:rPr>
            </w:pPr>
            <w:r w:rsidRPr="001874ED">
              <w:rPr>
                <w:rFonts w:ascii="宋体" w:hAnsi="宋体"/>
                <w:sz w:val="20"/>
              </w:rPr>
              <w:t>刘海燕，薛敏，</w:t>
            </w:r>
            <w:r>
              <w:rPr>
                <w:rFonts w:ascii="宋体" w:hAnsi="宋体" w:hint="eastAsia"/>
                <w:sz w:val="20"/>
              </w:rPr>
              <w:t xml:space="preserve">   </w:t>
            </w:r>
            <w:r w:rsidRPr="001874ED">
              <w:rPr>
                <w:rFonts w:ascii="宋体" w:hAnsi="宋体"/>
                <w:sz w:val="20"/>
              </w:rPr>
              <w:t>吴秀峰，郑银桦</w:t>
            </w:r>
          </w:p>
        </w:tc>
        <w:tc>
          <w:tcPr>
            <w:tcW w:w="850" w:type="dxa"/>
            <w:vAlign w:val="center"/>
          </w:tcPr>
          <w:p w:rsidR="00AF300B" w:rsidRPr="001874ED" w:rsidRDefault="00AF300B" w:rsidP="008615B3">
            <w:pPr>
              <w:adjustRightInd w:val="0"/>
              <w:snapToGrid w:val="0"/>
              <w:jc w:val="center"/>
              <w:rPr>
                <w:rFonts w:ascii="宋体" w:hAnsi="宋体"/>
                <w:szCs w:val="21"/>
              </w:rPr>
            </w:pPr>
            <w:r w:rsidRPr="001874ED">
              <w:rPr>
                <w:rFonts w:ascii="宋体" w:hAnsi="宋体"/>
                <w:szCs w:val="21"/>
              </w:rPr>
              <w:t>2009.</w:t>
            </w:r>
            <w:r>
              <w:rPr>
                <w:rFonts w:ascii="宋体" w:hAnsi="宋体"/>
                <w:szCs w:val="21"/>
              </w:rPr>
              <w:t xml:space="preserve"> </w:t>
            </w:r>
            <w:r w:rsidRPr="001874ED">
              <w:rPr>
                <w:rFonts w:ascii="宋体" w:hAnsi="宋体"/>
                <w:szCs w:val="21"/>
              </w:rPr>
              <w:t>07.01实施</w:t>
            </w:r>
          </w:p>
        </w:tc>
      </w:tr>
    </w:tbl>
    <w:p w:rsidR="005C0880" w:rsidRPr="00E94ED6" w:rsidRDefault="005C0880" w:rsidP="005C0880">
      <w:pPr>
        <w:adjustRightInd w:val="0"/>
        <w:snapToGrid w:val="0"/>
        <w:spacing w:afterLines="50" w:after="156"/>
        <w:outlineLvl w:val="1"/>
        <w:rPr>
          <w:rFonts w:ascii="宋体" w:hAnsi="宋体"/>
          <w:b/>
          <w:sz w:val="28"/>
          <w:szCs w:val="28"/>
        </w:rPr>
      </w:pPr>
      <w:r>
        <w:rPr>
          <w:rFonts w:ascii="黑体" w:eastAsia="黑体" w:hAnsi="黑体" w:hint="eastAsia"/>
          <w:b/>
          <w:sz w:val="28"/>
          <w:szCs w:val="32"/>
        </w:rPr>
        <w:lastRenderedPageBreak/>
        <w:t>七</w:t>
      </w:r>
      <w:r>
        <w:rPr>
          <w:rFonts w:ascii="黑体" w:eastAsia="黑体" w:hAnsi="黑体"/>
          <w:b/>
          <w:sz w:val="28"/>
          <w:szCs w:val="32"/>
        </w:rPr>
        <w:t>、</w:t>
      </w:r>
      <w:r w:rsidRPr="00E94ED6">
        <w:rPr>
          <w:rFonts w:ascii="黑体" w:eastAsia="黑体" w:hAnsi="黑体" w:hint="eastAsia"/>
          <w:b/>
          <w:sz w:val="28"/>
          <w:szCs w:val="32"/>
        </w:rPr>
        <w:t>主要完成人情况</w:t>
      </w:r>
      <w:r w:rsidRPr="00E94ED6">
        <w:rPr>
          <w:rFonts w:asciiTheme="minorEastAsia" w:hAnsiTheme="minorEastAsia" w:hint="eastAsia"/>
          <w:sz w:val="28"/>
          <w:szCs w:val="28"/>
        </w:rPr>
        <w:t>（姓名、排名、行政职务、技术职称、工作单位、完成单位、对本项目贡献</w:t>
      </w:r>
      <w:r w:rsidRPr="00E94ED6">
        <w:rPr>
          <w:rFonts w:ascii="宋体" w:hAnsi="宋体" w:hint="eastAsia"/>
          <w:sz w:val="28"/>
          <w:szCs w:val="28"/>
        </w:rPr>
        <w:t>）</w:t>
      </w:r>
    </w:p>
    <w:tbl>
      <w:tblPr>
        <w:tblW w:w="88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75"/>
        <w:gridCol w:w="2551"/>
        <w:gridCol w:w="1985"/>
        <w:gridCol w:w="2325"/>
      </w:tblGrid>
      <w:tr w:rsidR="005C0880" w:rsidRPr="00001987" w:rsidTr="006328C3">
        <w:trPr>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解绶启</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1</w:t>
            </w:r>
          </w:p>
        </w:tc>
      </w:tr>
      <w:tr w:rsidR="005C0880" w:rsidRPr="00001987" w:rsidTr="006328C3">
        <w:trPr>
          <w:cantSplit/>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研究员</w:t>
            </w:r>
            <w:r w:rsidRPr="00001987">
              <w:rPr>
                <w:rFonts w:ascii="宋体" w:hAnsi="宋体"/>
                <w:sz w:val="21"/>
                <w:szCs w:val="21"/>
              </w:rPr>
              <w:t xml:space="preserve">                                            </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副所长</w:t>
            </w:r>
          </w:p>
        </w:tc>
      </w:tr>
      <w:tr w:rsidR="005C0880" w:rsidRPr="00001987" w:rsidTr="006328C3">
        <w:trPr>
          <w:cantSplit/>
          <w:trHeight w:val="501"/>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861"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422"/>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861"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2980"/>
          <w:jc w:val="center"/>
        </w:trPr>
        <w:tc>
          <w:tcPr>
            <w:tcW w:w="8836" w:type="dxa"/>
            <w:gridSpan w:val="4"/>
          </w:tcPr>
          <w:p w:rsidR="005C0880" w:rsidRPr="00001987" w:rsidRDefault="005C0880" w:rsidP="006328C3">
            <w:pPr>
              <w:pStyle w:val="a5"/>
              <w:spacing w:afterLines="50" w:after="156" w:line="390" w:lineRule="exact"/>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5C0880" w:rsidRPr="00001987" w:rsidRDefault="005C0880" w:rsidP="007C6FF2">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hint="eastAsia"/>
                <w:sz w:val="21"/>
                <w:szCs w:val="21"/>
              </w:rPr>
              <w:t>1.对创新点1、2、3、4有突出贡献。开展了不同生长阶段异育银鲫营养需求的研究，构建了鲫鱼营养需求数据库，比较了不同粪便采集方法和时间对消化率测定结果的影响；研究了鲫鱼不同阶段营养代谢规律，开展了鲫鱼促摄食物质的研究（旁证材料：论文1-13,20-33,37-63,65-66,70-73,77,83-10</w:t>
            </w:r>
            <w:r w:rsidRPr="00001987">
              <w:rPr>
                <w:rFonts w:ascii="宋体" w:hAnsi="宋体"/>
                <w:sz w:val="21"/>
                <w:szCs w:val="21"/>
              </w:rPr>
              <w:t>1</w:t>
            </w:r>
            <w:r w:rsidRPr="00001987">
              <w:rPr>
                <w:rFonts w:ascii="宋体" w:hAnsi="宋体" w:hint="eastAsia"/>
                <w:sz w:val="21"/>
                <w:szCs w:val="21"/>
              </w:rPr>
              <w:t>,105-10</w:t>
            </w:r>
            <w:r w:rsidRPr="00001987">
              <w:rPr>
                <w:rFonts w:ascii="宋体" w:hAnsi="宋体"/>
                <w:sz w:val="21"/>
                <w:szCs w:val="21"/>
              </w:rPr>
              <w:t>7</w:t>
            </w:r>
            <w:r w:rsidRPr="00001987">
              <w:rPr>
                <w:rFonts w:ascii="宋体" w:hAnsi="宋体" w:hint="eastAsia"/>
                <w:sz w:val="21"/>
                <w:szCs w:val="21"/>
              </w:rPr>
              <w:t>,111-117,121-126,154-158,162-169。）；</w:t>
            </w:r>
          </w:p>
          <w:p w:rsidR="005C0880" w:rsidRPr="00001987" w:rsidRDefault="005C0880" w:rsidP="006328C3">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hint="eastAsia"/>
                <w:sz w:val="21"/>
                <w:szCs w:val="21"/>
              </w:rPr>
              <w:t>2.运用项目组研究成果，负责指导饲料产品研发、应用，降低饲料成本、保障产品质量等，执笔起草制定农业部行业标准1项（旁证材料：标准8）；</w:t>
            </w:r>
          </w:p>
          <w:p w:rsidR="005C0880" w:rsidRPr="00001987" w:rsidRDefault="005C0880" w:rsidP="006328C3">
            <w:pPr>
              <w:pStyle w:val="a5"/>
              <w:adjustRightInd w:val="0"/>
              <w:snapToGrid w:val="0"/>
              <w:spacing w:afterLines="50" w:after="156" w:line="288" w:lineRule="auto"/>
              <w:ind w:firstLineChars="0" w:firstLine="0"/>
              <w:rPr>
                <w:rFonts w:ascii="宋体" w:hAnsi="宋体"/>
                <w:color w:val="000000"/>
                <w:sz w:val="21"/>
                <w:szCs w:val="21"/>
              </w:rPr>
            </w:pPr>
            <w:r w:rsidRPr="00001987">
              <w:rPr>
                <w:rFonts w:ascii="宋体" w:hAnsi="宋体" w:hint="eastAsia"/>
                <w:sz w:val="21"/>
                <w:szCs w:val="21"/>
              </w:rPr>
              <w:t>3.在该项目的投入的工作量占本人总工作量的70%以上。</w:t>
            </w:r>
          </w:p>
        </w:tc>
      </w:tr>
    </w:tbl>
    <w:p w:rsidR="005C0880" w:rsidRPr="00276CAA" w:rsidRDefault="005C0880" w:rsidP="005C0880">
      <w:pPr>
        <w:spacing w:after="156"/>
        <w:rPr>
          <w:sz w:val="16"/>
        </w:rPr>
      </w:pPr>
    </w:p>
    <w:tbl>
      <w:tblPr>
        <w:tblW w:w="88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75"/>
        <w:gridCol w:w="2551"/>
        <w:gridCol w:w="1985"/>
        <w:gridCol w:w="2325"/>
      </w:tblGrid>
      <w:tr w:rsidR="005C0880" w:rsidRPr="00001987" w:rsidTr="006328C3">
        <w:trPr>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薛敏</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2</w:t>
            </w:r>
          </w:p>
        </w:tc>
      </w:tr>
      <w:tr w:rsidR="005C0880" w:rsidRPr="00001987" w:rsidTr="006328C3">
        <w:trPr>
          <w:cantSplit/>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研究员</w:t>
            </w:r>
            <w:r w:rsidRPr="00001987">
              <w:rPr>
                <w:rFonts w:ascii="宋体" w:hAnsi="宋体"/>
                <w:sz w:val="21"/>
                <w:szCs w:val="21"/>
              </w:rPr>
              <w:t xml:space="preserve">                                            </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p>
        </w:tc>
      </w:tr>
      <w:tr w:rsidR="005C0880" w:rsidRPr="00001987" w:rsidTr="006328C3">
        <w:trPr>
          <w:cantSplit/>
          <w:trHeight w:val="501"/>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861"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中国农业科学院饲料研究所</w:t>
            </w:r>
          </w:p>
        </w:tc>
      </w:tr>
      <w:tr w:rsidR="005C0880" w:rsidRPr="00001987" w:rsidTr="006328C3">
        <w:trPr>
          <w:cantSplit/>
          <w:trHeight w:val="422"/>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861"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中国农业科学院饲料研究所</w:t>
            </w:r>
          </w:p>
        </w:tc>
      </w:tr>
      <w:tr w:rsidR="005C0880" w:rsidRPr="00001987" w:rsidTr="006328C3">
        <w:trPr>
          <w:cantSplit/>
          <w:trHeight w:val="2980"/>
          <w:jc w:val="center"/>
        </w:trPr>
        <w:tc>
          <w:tcPr>
            <w:tcW w:w="8836" w:type="dxa"/>
            <w:gridSpan w:val="4"/>
          </w:tcPr>
          <w:p w:rsidR="005C0880" w:rsidRPr="00001987" w:rsidRDefault="005C0880" w:rsidP="00EF12C6">
            <w:pPr>
              <w:pStyle w:val="a5"/>
              <w:spacing w:afterLines="50" w:after="156" w:line="240" w:lineRule="auto"/>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AF2DC1" w:rsidRDefault="00D716B3" w:rsidP="00D716B3">
            <w:pPr>
              <w:pStyle w:val="a5"/>
              <w:adjustRightInd w:val="0"/>
              <w:snapToGrid w:val="0"/>
              <w:spacing w:line="240" w:lineRule="auto"/>
              <w:ind w:firstLineChars="0" w:firstLine="0"/>
              <w:rPr>
                <w:rFonts w:ascii="宋体" w:hAnsi="宋体" w:hint="eastAsia"/>
                <w:sz w:val="21"/>
                <w:szCs w:val="21"/>
              </w:rPr>
            </w:pPr>
            <w:r>
              <w:rPr>
                <w:rFonts w:ascii="宋体" w:hAnsi="宋体" w:hint="eastAsia"/>
                <w:sz w:val="21"/>
                <w:szCs w:val="21"/>
              </w:rPr>
              <w:t>1.</w:t>
            </w:r>
            <w:bookmarkStart w:id="9" w:name="_GoBack"/>
            <w:bookmarkEnd w:id="9"/>
            <w:r w:rsidR="005C0880" w:rsidRPr="00001987">
              <w:rPr>
                <w:rFonts w:ascii="宋体" w:hAnsi="宋体" w:hint="eastAsia"/>
                <w:sz w:val="21"/>
                <w:szCs w:val="21"/>
              </w:rPr>
              <w:t>对创新点1、3、4有突出贡献。研究了养殖全程异育银鲫蛋白质需求及其生长曲线模型，对必需氨基酸的需求量；研究了7种添加剂在鲫鱼饲料中的有效性、耐受性和聚氰胺、脲醛聚合物等对异育银鲫急性和亚急性毒性</w:t>
            </w:r>
            <w:r w:rsidR="005C0880" w:rsidRPr="00AF2DC1">
              <w:rPr>
                <w:rFonts w:ascii="宋体" w:hAnsi="宋体" w:hint="eastAsia"/>
                <w:sz w:val="21"/>
                <w:szCs w:val="21"/>
              </w:rPr>
              <w:t>（旁证材料：论文14-19,34-36,74-76,</w:t>
            </w:r>
          </w:p>
          <w:p w:rsidR="005C0880" w:rsidRPr="00AF2DC1" w:rsidRDefault="005C0880" w:rsidP="00D716B3">
            <w:pPr>
              <w:pStyle w:val="a5"/>
              <w:adjustRightInd w:val="0"/>
              <w:snapToGrid w:val="0"/>
              <w:spacing w:line="240" w:lineRule="auto"/>
              <w:ind w:left="380" w:firstLineChars="0" w:firstLine="0"/>
              <w:rPr>
                <w:rFonts w:ascii="宋体" w:hAnsi="宋体"/>
                <w:sz w:val="21"/>
                <w:szCs w:val="21"/>
              </w:rPr>
            </w:pPr>
            <w:r w:rsidRPr="00AF2DC1">
              <w:rPr>
                <w:rFonts w:ascii="宋体" w:hAnsi="宋体" w:hint="eastAsia"/>
                <w:sz w:val="21"/>
                <w:szCs w:val="21"/>
              </w:rPr>
              <w:t>118-120,154-155,159-161）；</w:t>
            </w:r>
          </w:p>
          <w:p w:rsidR="005C0880" w:rsidRPr="00001987" w:rsidRDefault="005C0880" w:rsidP="00D716B3">
            <w:pPr>
              <w:pStyle w:val="a5"/>
              <w:adjustRightInd w:val="0"/>
              <w:snapToGrid w:val="0"/>
              <w:spacing w:line="240" w:lineRule="auto"/>
              <w:ind w:leftChars="10" w:left="231" w:hangingChars="100" w:hanging="210"/>
              <w:rPr>
                <w:rFonts w:ascii="宋体" w:hAnsi="宋体"/>
                <w:sz w:val="21"/>
                <w:szCs w:val="21"/>
              </w:rPr>
            </w:pPr>
            <w:r w:rsidRPr="00001987">
              <w:rPr>
                <w:rFonts w:ascii="宋体" w:hAnsi="宋体" w:hint="eastAsia"/>
                <w:sz w:val="21"/>
                <w:szCs w:val="21"/>
              </w:rPr>
              <w:t>2.运用项目组研究成果，获国家授权发明专利一项，制定国家标准5项，农业部行业标准1项（旁证材料：专利4，标准2-5,7,9）；</w:t>
            </w:r>
          </w:p>
          <w:p w:rsidR="005C0880" w:rsidRPr="00001987" w:rsidRDefault="005C0880" w:rsidP="00D716B3">
            <w:pPr>
              <w:pStyle w:val="a5"/>
              <w:adjustRightInd w:val="0"/>
              <w:snapToGrid w:val="0"/>
              <w:spacing w:line="240" w:lineRule="auto"/>
              <w:ind w:firstLineChars="10" w:firstLine="21"/>
              <w:rPr>
                <w:rFonts w:ascii="宋体" w:hAnsi="宋体"/>
                <w:sz w:val="21"/>
                <w:szCs w:val="21"/>
              </w:rPr>
            </w:pPr>
            <w:r w:rsidRPr="00001987">
              <w:rPr>
                <w:rFonts w:ascii="宋体" w:hAnsi="宋体" w:hint="eastAsia"/>
                <w:sz w:val="21"/>
                <w:szCs w:val="21"/>
              </w:rPr>
              <w:t>3.在饲料推广过程中，承担了组织协调、技术指导和培训等工作；</w:t>
            </w:r>
          </w:p>
          <w:p w:rsidR="005C0880" w:rsidRPr="00001987" w:rsidRDefault="005C0880" w:rsidP="00D716B3">
            <w:pPr>
              <w:pStyle w:val="a5"/>
              <w:adjustRightInd w:val="0"/>
              <w:snapToGrid w:val="0"/>
              <w:spacing w:line="240" w:lineRule="auto"/>
              <w:ind w:firstLineChars="0" w:firstLine="0"/>
              <w:rPr>
                <w:rFonts w:ascii="宋体" w:hAnsi="宋体"/>
                <w:color w:val="000000"/>
                <w:sz w:val="21"/>
                <w:szCs w:val="21"/>
              </w:rPr>
            </w:pPr>
            <w:r w:rsidRPr="00001987">
              <w:rPr>
                <w:rFonts w:ascii="宋体" w:hAnsi="宋体" w:hint="eastAsia"/>
                <w:sz w:val="21"/>
                <w:szCs w:val="21"/>
              </w:rPr>
              <w:t>4.在该项目投入的工作量占本人总工作量的30%以上。</w:t>
            </w:r>
          </w:p>
        </w:tc>
      </w:tr>
      <w:tr w:rsidR="005C0880" w:rsidRPr="00001987" w:rsidTr="006328C3">
        <w:trPr>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lastRenderedPageBreak/>
              <w:br w:type="page"/>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韩冬</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3</w:t>
            </w:r>
          </w:p>
        </w:tc>
      </w:tr>
      <w:tr w:rsidR="005C0880" w:rsidRPr="00001987" w:rsidTr="006328C3">
        <w:trPr>
          <w:cantSplit/>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副研究员</w:t>
            </w:r>
            <w:r w:rsidRPr="00001987">
              <w:rPr>
                <w:rFonts w:ascii="宋体" w:hAnsi="宋体"/>
                <w:sz w:val="21"/>
                <w:szCs w:val="21"/>
              </w:rPr>
              <w:t xml:space="preserve">                                            </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p>
        </w:tc>
      </w:tr>
      <w:tr w:rsidR="005C0880" w:rsidRPr="00001987" w:rsidTr="006328C3">
        <w:trPr>
          <w:cantSplit/>
          <w:trHeight w:val="501"/>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861"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422"/>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861"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3933"/>
          <w:jc w:val="center"/>
        </w:trPr>
        <w:tc>
          <w:tcPr>
            <w:tcW w:w="8836" w:type="dxa"/>
            <w:gridSpan w:val="4"/>
          </w:tcPr>
          <w:p w:rsidR="005C0880" w:rsidRPr="00001987" w:rsidRDefault="005C0880" w:rsidP="006328C3">
            <w:pPr>
              <w:pStyle w:val="a5"/>
              <w:spacing w:afterLines="50" w:after="156" w:line="390" w:lineRule="exact"/>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5C0880" w:rsidRPr="00001987" w:rsidRDefault="005C0880" w:rsidP="006328C3">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hint="eastAsia"/>
                <w:sz w:val="21"/>
                <w:szCs w:val="21"/>
              </w:rPr>
              <w:t>1.对创新点1、2、3有突出贡献。研究了不同生长阶段异育</w:t>
            </w:r>
            <w:proofErr w:type="gramStart"/>
            <w:r w:rsidRPr="00001987">
              <w:rPr>
                <w:rFonts w:ascii="宋体" w:hAnsi="宋体" w:hint="eastAsia"/>
                <w:sz w:val="21"/>
                <w:szCs w:val="21"/>
              </w:rPr>
              <w:t>银鲫对微量元素</w:t>
            </w:r>
            <w:proofErr w:type="gramEnd"/>
            <w:r w:rsidRPr="00001987">
              <w:rPr>
                <w:rFonts w:ascii="宋体" w:hAnsi="宋体" w:hint="eastAsia"/>
                <w:sz w:val="21"/>
                <w:szCs w:val="21"/>
              </w:rPr>
              <w:t>和维生素的需求及机制，研究了饲料中铜和黄曲霉毒素等对异育银鲫生长性能、体内积累与摄入的定量关系、消除规律的影响，提出了异育银鲫饲料中免疫增强剂的适宜使用模式（旁证材料：论文</w:t>
            </w:r>
            <w:r w:rsidRPr="00001987">
              <w:rPr>
                <w:rFonts w:ascii="宋体" w:hAnsi="宋体"/>
                <w:sz w:val="21"/>
                <w:szCs w:val="21"/>
              </w:rPr>
              <w:t>3-13</w:t>
            </w:r>
            <w:r w:rsidRPr="00001987">
              <w:rPr>
                <w:rFonts w:ascii="宋体" w:hAnsi="宋体" w:hint="eastAsia"/>
                <w:sz w:val="21"/>
                <w:szCs w:val="21"/>
              </w:rPr>
              <w:t>,20-33,37-44,47-61,70-73,83-94,96-97,105-107,112-117,122-126,154-158,162-166；发明专利6）；</w:t>
            </w:r>
          </w:p>
          <w:p w:rsidR="005C0880" w:rsidRPr="00001987" w:rsidRDefault="005C0880" w:rsidP="006328C3">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hint="eastAsia"/>
                <w:sz w:val="21"/>
                <w:szCs w:val="21"/>
              </w:rPr>
              <w:t>2.通过项目组研究成果的转化，负责鲫鱼精准饲料配方技术在推广和应用中的技术支持，制定了国家标准1项（旁证材料：标准6，8,10）；</w:t>
            </w:r>
          </w:p>
          <w:p w:rsidR="005C0880" w:rsidRPr="00001987" w:rsidRDefault="005C0880" w:rsidP="006328C3">
            <w:pPr>
              <w:pStyle w:val="a5"/>
              <w:adjustRightInd w:val="0"/>
              <w:snapToGrid w:val="0"/>
              <w:spacing w:afterLines="50" w:after="156" w:line="288" w:lineRule="auto"/>
              <w:ind w:firstLineChars="0" w:firstLine="0"/>
              <w:rPr>
                <w:rFonts w:ascii="宋体" w:hAnsi="宋体"/>
                <w:color w:val="000000"/>
                <w:sz w:val="21"/>
                <w:szCs w:val="21"/>
              </w:rPr>
            </w:pPr>
            <w:r w:rsidRPr="00001987">
              <w:rPr>
                <w:rFonts w:ascii="宋体" w:hAnsi="宋体" w:hint="eastAsia"/>
                <w:sz w:val="21"/>
                <w:szCs w:val="21"/>
              </w:rPr>
              <w:t>3.在该项目投入的工作量占本人总工作量的70%以上。</w:t>
            </w:r>
          </w:p>
        </w:tc>
      </w:tr>
    </w:tbl>
    <w:p w:rsidR="005C0880" w:rsidRDefault="005C0880" w:rsidP="00EF12C6">
      <w:pPr>
        <w:pStyle w:val="Style8"/>
        <w:spacing w:after="156"/>
        <w:ind w:firstLineChars="0" w:firstLine="0"/>
        <w:outlineLvl w:val="1"/>
        <w:rPr>
          <w:rFonts w:ascii="宋体" w:hAnsi="宋体"/>
          <w:sz w:val="21"/>
          <w:szCs w:val="21"/>
        </w:rPr>
      </w:pPr>
    </w:p>
    <w:tbl>
      <w:tblPr>
        <w:tblW w:w="88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75"/>
        <w:gridCol w:w="2551"/>
        <w:gridCol w:w="1985"/>
        <w:gridCol w:w="2325"/>
      </w:tblGrid>
      <w:tr w:rsidR="005C0880" w:rsidRPr="00001987" w:rsidTr="006328C3">
        <w:trPr>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刘波</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4</w:t>
            </w:r>
          </w:p>
        </w:tc>
      </w:tr>
      <w:tr w:rsidR="005C0880" w:rsidRPr="00001987" w:rsidTr="006328C3">
        <w:trPr>
          <w:cantSplit/>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研究员</w:t>
            </w:r>
            <w:r w:rsidRPr="00001987">
              <w:rPr>
                <w:rFonts w:ascii="宋体" w:hAnsi="宋体"/>
                <w:sz w:val="21"/>
                <w:szCs w:val="21"/>
              </w:rPr>
              <w:t xml:space="preserve">                                            </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p>
        </w:tc>
      </w:tr>
      <w:tr w:rsidR="005C0880" w:rsidRPr="00001987" w:rsidTr="006328C3">
        <w:trPr>
          <w:cantSplit/>
          <w:trHeight w:val="501"/>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861"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中国水产科学研究院淡水渔业研究中心</w:t>
            </w:r>
          </w:p>
        </w:tc>
      </w:tr>
      <w:tr w:rsidR="005C0880" w:rsidRPr="00001987" w:rsidTr="006328C3">
        <w:trPr>
          <w:cantSplit/>
          <w:trHeight w:val="422"/>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861"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中国水产科学研究院淡水渔业研究中心</w:t>
            </w:r>
          </w:p>
        </w:tc>
      </w:tr>
      <w:tr w:rsidR="005C0880" w:rsidRPr="00001987" w:rsidTr="006328C3">
        <w:trPr>
          <w:cantSplit/>
          <w:trHeight w:val="3829"/>
          <w:jc w:val="center"/>
        </w:trPr>
        <w:tc>
          <w:tcPr>
            <w:tcW w:w="8836" w:type="dxa"/>
            <w:gridSpan w:val="4"/>
          </w:tcPr>
          <w:p w:rsidR="005C0880" w:rsidRPr="00001987" w:rsidRDefault="005C0880" w:rsidP="006328C3">
            <w:pPr>
              <w:pStyle w:val="a5"/>
              <w:spacing w:afterLines="50" w:after="156" w:line="390" w:lineRule="exact"/>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5C0880" w:rsidRPr="00001987" w:rsidRDefault="005C0880" w:rsidP="006328C3">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sz w:val="21"/>
                <w:szCs w:val="21"/>
              </w:rPr>
              <w:t>1.</w:t>
            </w:r>
            <w:r w:rsidRPr="00001987">
              <w:rPr>
                <w:rFonts w:ascii="宋体" w:hAnsi="宋体" w:hint="eastAsia"/>
                <w:sz w:val="21"/>
                <w:szCs w:val="21"/>
              </w:rPr>
              <w:t>对创新点1、3有突出贡献，研究不同脂肪源对异育银鲫生长与利用的影响，提出了应用鱼油、豆油和猪油等混合油可提高异育银鲫生长；探明了菜籽、亚麻</w:t>
            </w:r>
            <w:proofErr w:type="gramStart"/>
            <w:r w:rsidRPr="00001987">
              <w:rPr>
                <w:rFonts w:ascii="宋体" w:hAnsi="宋体" w:hint="eastAsia"/>
                <w:sz w:val="21"/>
                <w:szCs w:val="21"/>
              </w:rPr>
              <w:t>籽</w:t>
            </w:r>
            <w:proofErr w:type="gramEnd"/>
            <w:r w:rsidRPr="00001987">
              <w:rPr>
                <w:rFonts w:ascii="宋体" w:hAnsi="宋体" w:hint="eastAsia"/>
                <w:sz w:val="21"/>
                <w:szCs w:val="21"/>
              </w:rPr>
              <w:t>替代豆油作为饲料脂肪源的可行性，开发了异育银鲫保肝利胆制剂。阐明了大黄提取物、甘露寡糖、地锦草、仙鹤草、辣</w:t>
            </w:r>
            <w:proofErr w:type="gramStart"/>
            <w:r w:rsidRPr="00001987">
              <w:rPr>
                <w:rFonts w:ascii="宋体" w:hAnsi="宋体" w:hint="eastAsia"/>
                <w:sz w:val="21"/>
                <w:szCs w:val="21"/>
              </w:rPr>
              <w:t>蓼</w:t>
            </w:r>
            <w:proofErr w:type="gramEnd"/>
            <w:r w:rsidRPr="00001987">
              <w:rPr>
                <w:rFonts w:ascii="宋体" w:hAnsi="宋体" w:hint="eastAsia"/>
                <w:sz w:val="21"/>
                <w:szCs w:val="21"/>
              </w:rPr>
              <w:t>、酵母培养物等可提高异育银鲫生长、免疫与抗病菌感染能力，开发了异育银鲫免疫增强剂</w:t>
            </w:r>
            <w:r w:rsidRPr="00001987">
              <w:rPr>
                <w:rFonts w:ascii="宋体" w:hAnsi="宋体"/>
                <w:sz w:val="21"/>
                <w:szCs w:val="21"/>
              </w:rPr>
              <w:t>（旁证材料：论文127-153）。</w:t>
            </w:r>
          </w:p>
          <w:p w:rsidR="005C0880" w:rsidRPr="00001987" w:rsidRDefault="005C0880" w:rsidP="006328C3">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sz w:val="21"/>
                <w:szCs w:val="21"/>
              </w:rPr>
              <w:t>2.运用项目组研究成果，负责指导饲料产品研发、应用，降低饲料成本、减轻养殖污染、保障产品质量等，获国家授权发明专利3件（旁证材料：专利1-3）。</w:t>
            </w:r>
          </w:p>
          <w:p w:rsidR="005C0880" w:rsidRPr="00001987" w:rsidRDefault="005C0880" w:rsidP="006328C3">
            <w:pPr>
              <w:pStyle w:val="a5"/>
              <w:adjustRightInd w:val="0"/>
              <w:snapToGrid w:val="0"/>
              <w:spacing w:afterLines="50" w:after="156" w:line="288" w:lineRule="auto"/>
              <w:ind w:firstLineChars="0" w:firstLine="0"/>
              <w:rPr>
                <w:rFonts w:ascii="宋体" w:hAnsi="宋体"/>
                <w:color w:val="000000"/>
                <w:sz w:val="21"/>
                <w:szCs w:val="21"/>
              </w:rPr>
            </w:pPr>
            <w:r w:rsidRPr="00001987">
              <w:rPr>
                <w:rFonts w:ascii="宋体" w:hAnsi="宋体"/>
                <w:sz w:val="21"/>
                <w:szCs w:val="21"/>
              </w:rPr>
              <w:t>3.在该项目的投入的工作量占本人总工作量的30%以上。</w:t>
            </w:r>
          </w:p>
        </w:tc>
      </w:tr>
      <w:tr w:rsidR="005C0880" w:rsidRPr="00001987" w:rsidTr="006328C3">
        <w:trPr>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b/>
                <w:color w:val="000000"/>
                <w:sz w:val="21"/>
                <w:szCs w:val="21"/>
              </w:rPr>
              <w:lastRenderedPageBreak/>
              <w:t xml:space="preserve"> </w:t>
            </w:r>
            <w:r w:rsidRPr="00001987">
              <w:rPr>
                <w:rFonts w:ascii="宋体" w:hAnsi="宋体"/>
                <w:sz w:val="21"/>
                <w:szCs w:val="21"/>
              </w:rPr>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朱晓鸣</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5</w:t>
            </w:r>
          </w:p>
        </w:tc>
      </w:tr>
      <w:tr w:rsidR="005C0880" w:rsidRPr="00001987" w:rsidTr="006328C3">
        <w:trPr>
          <w:cantSplit/>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研究员</w:t>
            </w:r>
            <w:r w:rsidRPr="00001987">
              <w:rPr>
                <w:rFonts w:ascii="宋体" w:hAnsi="宋体"/>
                <w:sz w:val="21"/>
                <w:szCs w:val="21"/>
              </w:rPr>
              <w:t xml:space="preserve">                                            </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p>
        </w:tc>
      </w:tr>
      <w:tr w:rsidR="005C0880" w:rsidRPr="00001987" w:rsidTr="006328C3">
        <w:trPr>
          <w:cantSplit/>
          <w:trHeight w:val="501"/>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861"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617"/>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861"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3742"/>
          <w:jc w:val="center"/>
        </w:trPr>
        <w:tc>
          <w:tcPr>
            <w:tcW w:w="8836" w:type="dxa"/>
            <w:gridSpan w:val="4"/>
          </w:tcPr>
          <w:p w:rsidR="005C0880" w:rsidRPr="00001987" w:rsidRDefault="005C0880" w:rsidP="006328C3">
            <w:pPr>
              <w:pStyle w:val="a5"/>
              <w:spacing w:afterLines="50" w:after="156" w:line="390" w:lineRule="exact"/>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7C6FF2" w:rsidRDefault="007C6FF2" w:rsidP="007C6FF2">
            <w:pPr>
              <w:pStyle w:val="a5"/>
              <w:adjustRightInd w:val="0"/>
              <w:snapToGrid w:val="0"/>
              <w:spacing w:afterLines="30" w:after="93" w:line="264" w:lineRule="auto"/>
              <w:ind w:firstLineChars="0" w:firstLine="0"/>
              <w:rPr>
                <w:rFonts w:ascii="宋体" w:hAnsi="宋体" w:hint="eastAsia"/>
                <w:sz w:val="21"/>
                <w:szCs w:val="21"/>
              </w:rPr>
            </w:pPr>
            <w:r>
              <w:rPr>
                <w:rFonts w:ascii="宋体" w:hAnsi="宋体" w:hint="eastAsia"/>
                <w:sz w:val="21"/>
                <w:szCs w:val="21"/>
              </w:rPr>
              <w:t>1.</w:t>
            </w:r>
            <w:r w:rsidR="005C0880" w:rsidRPr="00001987">
              <w:rPr>
                <w:rFonts w:ascii="宋体" w:hAnsi="宋体" w:hint="eastAsia"/>
                <w:sz w:val="21"/>
                <w:szCs w:val="21"/>
              </w:rPr>
              <w:t>对创新点1、2、3有突出贡献。开展了不同生长阶段异育</w:t>
            </w:r>
            <w:proofErr w:type="gramStart"/>
            <w:r w:rsidR="005C0880" w:rsidRPr="00001987">
              <w:rPr>
                <w:rFonts w:ascii="宋体" w:hAnsi="宋体" w:hint="eastAsia"/>
                <w:sz w:val="21"/>
                <w:szCs w:val="21"/>
              </w:rPr>
              <w:t>银鲫对氨基酸</w:t>
            </w:r>
            <w:proofErr w:type="gramEnd"/>
            <w:r w:rsidR="005C0880" w:rsidRPr="00001987">
              <w:rPr>
                <w:rFonts w:ascii="宋体" w:hAnsi="宋体" w:hint="eastAsia"/>
                <w:sz w:val="21"/>
                <w:szCs w:val="21"/>
              </w:rPr>
              <w:t>和脂肪的需求及其需求差异的机制的研究，探讨了替代蛋白源对异育银鲫生长、代谢的影响，研究了饲料中黄曲霉毒素对不同阶段鲫鱼生长性能、体内积累与代谢、消除规律等的影响，提出了饲料安全使用范围</w:t>
            </w:r>
            <w:r w:rsidRPr="007C6FF2">
              <w:rPr>
                <w:rFonts w:ascii="宋体" w:hAnsi="宋体" w:hint="eastAsia"/>
                <w:sz w:val="21"/>
                <w:szCs w:val="21"/>
              </w:rPr>
              <w:t>（旁证材料：论</w:t>
            </w:r>
            <w:r w:rsidR="005C0880" w:rsidRPr="007C6FF2">
              <w:rPr>
                <w:rFonts w:ascii="宋体" w:hAnsi="宋体" w:hint="eastAsia"/>
                <w:sz w:val="21"/>
                <w:szCs w:val="21"/>
              </w:rPr>
              <w:t>文</w:t>
            </w:r>
            <w:r w:rsidR="005C0880" w:rsidRPr="007C6FF2">
              <w:rPr>
                <w:rFonts w:ascii="宋体" w:hAnsi="宋体"/>
                <w:sz w:val="21"/>
                <w:szCs w:val="21"/>
              </w:rPr>
              <w:t>,1-13</w:t>
            </w:r>
            <w:r w:rsidR="005C0880" w:rsidRPr="007C6FF2">
              <w:rPr>
                <w:rFonts w:ascii="宋体" w:hAnsi="宋体" w:hint="eastAsia"/>
                <w:sz w:val="21"/>
                <w:szCs w:val="21"/>
              </w:rPr>
              <w:t>,20-33,37-61,65-66,70-73,83-101,</w:t>
            </w:r>
          </w:p>
          <w:p w:rsidR="005C0880" w:rsidRPr="007C6FF2" w:rsidRDefault="005C0880" w:rsidP="007C6FF2">
            <w:pPr>
              <w:pStyle w:val="a5"/>
              <w:adjustRightInd w:val="0"/>
              <w:snapToGrid w:val="0"/>
              <w:spacing w:afterLines="30" w:after="93" w:line="264" w:lineRule="auto"/>
              <w:ind w:left="360" w:firstLineChars="0" w:firstLine="0"/>
              <w:rPr>
                <w:rFonts w:ascii="宋体" w:hAnsi="宋体"/>
                <w:sz w:val="21"/>
                <w:szCs w:val="21"/>
              </w:rPr>
            </w:pPr>
            <w:r w:rsidRPr="007C6FF2">
              <w:rPr>
                <w:rFonts w:ascii="宋体" w:hAnsi="宋体" w:hint="eastAsia"/>
                <w:sz w:val="21"/>
                <w:szCs w:val="21"/>
              </w:rPr>
              <w:t>105-107,122-126,156-158,162-166；</w:t>
            </w:r>
            <w:r w:rsidRPr="007C6FF2">
              <w:rPr>
                <w:rFonts w:ascii="宋体" w:hAnsi="宋体"/>
                <w:sz w:val="21"/>
                <w:szCs w:val="21"/>
              </w:rPr>
              <w:t>专利</w:t>
            </w:r>
            <w:r w:rsidRPr="007C6FF2">
              <w:rPr>
                <w:rFonts w:ascii="宋体" w:hAnsi="宋体" w:hint="eastAsia"/>
                <w:sz w:val="21"/>
                <w:szCs w:val="21"/>
              </w:rPr>
              <w:t>5）；</w:t>
            </w:r>
          </w:p>
          <w:p w:rsidR="005C0880" w:rsidRPr="00001987" w:rsidRDefault="005C0880" w:rsidP="006328C3">
            <w:pPr>
              <w:pStyle w:val="a5"/>
              <w:adjustRightInd w:val="0"/>
              <w:snapToGrid w:val="0"/>
              <w:spacing w:afterLines="30" w:after="93" w:line="264" w:lineRule="auto"/>
              <w:ind w:left="210" w:hangingChars="100" w:hanging="210"/>
              <w:rPr>
                <w:rFonts w:ascii="宋体" w:hAnsi="宋体"/>
                <w:sz w:val="21"/>
                <w:szCs w:val="21"/>
              </w:rPr>
            </w:pPr>
            <w:r w:rsidRPr="00001987">
              <w:rPr>
                <w:rFonts w:ascii="宋体" w:hAnsi="宋体" w:hint="eastAsia"/>
                <w:sz w:val="21"/>
                <w:szCs w:val="21"/>
              </w:rPr>
              <w:t>2.运用项目组研究成果，执笔起草制定农业部行业标准1项，国家标准1项（旁证材料：标准1，6，8，10）；</w:t>
            </w:r>
          </w:p>
          <w:p w:rsidR="005C0880" w:rsidRPr="00001987" w:rsidRDefault="005C0880" w:rsidP="006328C3">
            <w:pPr>
              <w:pStyle w:val="a5"/>
              <w:adjustRightInd w:val="0"/>
              <w:snapToGrid w:val="0"/>
              <w:spacing w:after="50" w:line="264" w:lineRule="auto"/>
              <w:ind w:firstLineChars="0" w:firstLine="0"/>
              <w:rPr>
                <w:rFonts w:ascii="宋体" w:hAnsi="宋体"/>
                <w:color w:val="000000"/>
                <w:sz w:val="21"/>
                <w:szCs w:val="21"/>
              </w:rPr>
            </w:pPr>
            <w:r w:rsidRPr="00001987">
              <w:rPr>
                <w:rFonts w:ascii="宋体" w:hAnsi="宋体" w:hint="eastAsia"/>
                <w:sz w:val="21"/>
                <w:szCs w:val="21"/>
              </w:rPr>
              <w:t>3.在该项目的投入的工作量占70%。</w:t>
            </w:r>
          </w:p>
        </w:tc>
      </w:tr>
    </w:tbl>
    <w:p w:rsidR="005C0880" w:rsidRDefault="005C0880" w:rsidP="00EF12C6">
      <w:pPr>
        <w:spacing w:after="156"/>
        <w:rPr>
          <w:szCs w:val="21"/>
        </w:rPr>
      </w:pPr>
    </w:p>
    <w:p w:rsidR="005C0880" w:rsidRDefault="005C0880" w:rsidP="00EF12C6">
      <w:pPr>
        <w:spacing w:after="156"/>
        <w:rPr>
          <w:szCs w:val="21"/>
        </w:rPr>
      </w:pPr>
    </w:p>
    <w:p w:rsidR="005C0880" w:rsidRPr="00856229" w:rsidRDefault="005C0880" w:rsidP="00EF12C6">
      <w:pPr>
        <w:spacing w:after="156"/>
        <w:rPr>
          <w:szCs w:val="21"/>
        </w:rPr>
      </w:pPr>
    </w:p>
    <w:tbl>
      <w:tblPr>
        <w:tblW w:w="88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75"/>
        <w:gridCol w:w="2551"/>
        <w:gridCol w:w="1985"/>
        <w:gridCol w:w="2325"/>
      </w:tblGrid>
      <w:tr w:rsidR="005C0880" w:rsidRPr="00001987" w:rsidTr="006328C3">
        <w:trPr>
          <w:trHeight w:val="527"/>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杨云霞</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6</w:t>
            </w:r>
          </w:p>
        </w:tc>
      </w:tr>
      <w:tr w:rsidR="005C0880" w:rsidRPr="00001987" w:rsidTr="006328C3">
        <w:trPr>
          <w:cantSplit/>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高级实验师</w:t>
            </w:r>
            <w:r w:rsidRPr="00001987">
              <w:rPr>
                <w:rFonts w:ascii="宋体" w:hAnsi="宋体"/>
                <w:sz w:val="21"/>
                <w:szCs w:val="21"/>
              </w:rPr>
              <w:t xml:space="preserve">                                            </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p>
        </w:tc>
      </w:tr>
      <w:tr w:rsidR="005C0880" w:rsidRPr="00001987" w:rsidTr="006328C3">
        <w:trPr>
          <w:cantSplit/>
          <w:trHeight w:val="579"/>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861"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489"/>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861"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2850"/>
          <w:jc w:val="center"/>
        </w:trPr>
        <w:tc>
          <w:tcPr>
            <w:tcW w:w="8836" w:type="dxa"/>
            <w:gridSpan w:val="4"/>
          </w:tcPr>
          <w:p w:rsidR="005C0880" w:rsidRPr="00001987" w:rsidRDefault="005C0880" w:rsidP="006328C3">
            <w:pPr>
              <w:pStyle w:val="a5"/>
              <w:spacing w:afterLines="50" w:after="156" w:line="390" w:lineRule="exact"/>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5C0880" w:rsidRPr="00001987" w:rsidRDefault="005C0880" w:rsidP="006328C3">
            <w:pPr>
              <w:pStyle w:val="a5"/>
              <w:adjustRightInd w:val="0"/>
              <w:snapToGrid w:val="0"/>
              <w:spacing w:afterLines="50" w:after="156" w:line="264" w:lineRule="auto"/>
              <w:ind w:left="210" w:hangingChars="100" w:hanging="210"/>
              <w:rPr>
                <w:rFonts w:ascii="宋体" w:hAnsi="宋体"/>
                <w:sz w:val="21"/>
                <w:szCs w:val="21"/>
              </w:rPr>
            </w:pPr>
            <w:r w:rsidRPr="00001987">
              <w:rPr>
                <w:rFonts w:ascii="宋体" w:hAnsi="宋体" w:hint="eastAsia"/>
                <w:sz w:val="21"/>
                <w:szCs w:val="21"/>
              </w:rPr>
              <w:t>1.对创新点1有突出贡献，评估了异育</w:t>
            </w:r>
            <w:proofErr w:type="gramStart"/>
            <w:r w:rsidRPr="00001987">
              <w:rPr>
                <w:rFonts w:ascii="宋体" w:hAnsi="宋体" w:hint="eastAsia"/>
                <w:sz w:val="21"/>
                <w:szCs w:val="21"/>
              </w:rPr>
              <w:t>银鲫对蛋白</w:t>
            </w:r>
            <w:proofErr w:type="gramEnd"/>
            <w:r w:rsidRPr="00001987">
              <w:rPr>
                <w:rFonts w:ascii="宋体" w:hAnsi="宋体" w:hint="eastAsia"/>
                <w:sz w:val="21"/>
                <w:szCs w:val="21"/>
              </w:rPr>
              <w:t>、碳水化合物和几种维生素的需求，提出了不同规格异育银鲫的需求量，研究了异育</w:t>
            </w:r>
            <w:proofErr w:type="gramStart"/>
            <w:r w:rsidRPr="00001987">
              <w:rPr>
                <w:rFonts w:ascii="宋体" w:hAnsi="宋体" w:hint="eastAsia"/>
                <w:sz w:val="21"/>
                <w:szCs w:val="21"/>
              </w:rPr>
              <w:t>银鲫对不同</w:t>
            </w:r>
            <w:proofErr w:type="gramEnd"/>
            <w:r w:rsidRPr="00001987">
              <w:rPr>
                <w:rFonts w:ascii="宋体" w:hAnsi="宋体" w:hint="eastAsia"/>
                <w:sz w:val="21"/>
                <w:szCs w:val="21"/>
              </w:rPr>
              <w:t>饲料原料的消化率。(旁证材料：论文</w:t>
            </w:r>
            <w:r w:rsidRPr="00001987">
              <w:rPr>
                <w:rFonts w:ascii="宋体" w:hAnsi="宋体"/>
                <w:sz w:val="21"/>
                <w:szCs w:val="21"/>
              </w:rPr>
              <w:t>1</w:t>
            </w:r>
            <w:r w:rsidRPr="00001987">
              <w:rPr>
                <w:rFonts w:ascii="宋体" w:hAnsi="宋体" w:hint="eastAsia"/>
                <w:sz w:val="21"/>
                <w:szCs w:val="21"/>
              </w:rPr>
              <w:t>,3-13,20-23,25-33,37-66,70-73,83-97,105-107,111-117,121-126,156-158,162-169)。</w:t>
            </w:r>
          </w:p>
          <w:p w:rsidR="005C0880" w:rsidRPr="00001987" w:rsidRDefault="005C0880" w:rsidP="006328C3">
            <w:pPr>
              <w:pStyle w:val="a5"/>
              <w:adjustRightInd w:val="0"/>
              <w:snapToGrid w:val="0"/>
              <w:spacing w:afterLines="50" w:after="156" w:line="264" w:lineRule="auto"/>
              <w:ind w:firstLineChars="0" w:firstLine="0"/>
              <w:rPr>
                <w:rFonts w:ascii="宋体" w:hAnsi="宋体"/>
                <w:sz w:val="21"/>
                <w:szCs w:val="21"/>
              </w:rPr>
            </w:pPr>
            <w:r w:rsidRPr="00001987">
              <w:rPr>
                <w:rFonts w:ascii="宋体" w:hAnsi="宋体" w:hint="eastAsia"/>
                <w:sz w:val="21"/>
                <w:szCs w:val="21"/>
              </w:rPr>
              <w:t>2.运用项目组研究成果，负责指导饲料产品研发、应用，降低饲料成本。</w:t>
            </w:r>
          </w:p>
          <w:p w:rsidR="005C0880" w:rsidRPr="00001987" w:rsidRDefault="005C0880" w:rsidP="006328C3">
            <w:pPr>
              <w:pStyle w:val="a5"/>
              <w:adjustRightInd w:val="0"/>
              <w:snapToGrid w:val="0"/>
              <w:spacing w:afterLines="50" w:after="156" w:line="264" w:lineRule="auto"/>
              <w:ind w:firstLineChars="0" w:firstLine="0"/>
              <w:rPr>
                <w:rFonts w:ascii="宋体" w:hAnsi="宋体"/>
                <w:color w:val="000000"/>
                <w:sz w:val="21"/>
                <w:szCs w:val="21"/>
              </w:rPr>
            </w:pPr>
            <w:r w:rsidRPr="00001987">
              <w:rPr>
                <w:rFonts w:ascii="宋体" w:hAnsi="宋体" w:hint="eastAsia"/>
                <w:sz w:val="21"/>
                <w:szCs w:val="21"/>
              </w:rPr>
              <w:t>3.在该项目投入的工作量占本人总工作量的70%以上。</w:t>
            </w:r>
          </w:p>
        </w:tc>
      </w:tr>
    </w:tbl>
    <w:p w:rsidR="005C0880" w:rsidRDefault="005C0880" w:rsidP="005C0880">
      <w:pPr>
        <w:spacing w:after="156"/>
        <w:ind w:left="8506"/>
        <w:rPr>
          <w:szCs w:val="21"/>
        </w:rPr>
      </w:pPr>
    </w:p>
    <w:p w:rsidR="005C0880" w:rsidRDefault="005C0880" w:rsidP="00EF12C6">
      <w:pPr>
        <w:spacing w:after="156"/>
        <w:rPr>
          <w:szCs w:val="21"/>
        </w:rPr>
      </w:pPr>
    </w:p>
    <w:tbl>
      <w:tblPr>
        <w:tblW w:w="88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75"/>
        <w:gridCol w:w="2551"/>
        <w:gridCol w:w="1985"/>
        <w:gridCol w:w="2325"/>
      </w:tblGrid>
      <w:tr w:rsidR="005C0880" w:rsidRPr="00001987" w:rsidTr="006328C3">
        <w:trPr>
          <w:trHeight w:val="693"/>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proofErr w:type="gramStart"/>
            <w:r w:rsidRPr="00001987">
              <w:rPr>
                <w:rFonts w:ascii="宋体" w:hAnsi="宋体" w:hint="eastAsia"/>
                <w:sz w:val="21"/>
                <w:szCs w:val="21"/>
              </w:rPr>
              <w:t>朱选</w:t>
            </w:r>
            <w:proofErr w:type="gramEnd"/>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7</w:t>
            </w:r>
          </w:p>
        </w:tc>
      </w:tr>
      <w:tr w:rsidR="005C0880" w:rsidRPr="00001987" w:rsidTr="006328C3">
        <w:trPr>
          <w:cantSplit/>
          <w:trHeight w:val="700"/>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研究员</w:t>
            </w:r>
            <w:r w:rsidRPr="00001987">
              <w:rPr>
                <w:rFonts w:ascii="宋体" w:hAnsi="宋体"/>
                <w:sz w:val="21"/>
                <w:szCs w:val="21"/>
              </w:rPr>
              <w:t xml:space="preserve">                                            </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p>
        </w:tc>
      </w:tr>
      <w:tr w:rsidR="005C0880" w:rsidRPr="00001987" w:rsidTr="006328C3">
        <w:trPr>
          <w:cantSplit/>
          <w:trHeight w:val="696"/>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861"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广东海大集团股份有限公司</w:t>
            </w:r>
          </w:p>
        </w:tc>
      </w:tr>
      <w:tr w:rsidR="005C0880" w:rsidRPr="00001987" w:rsidTr="006328C3">
        <w:trPr>
          <w:cantSplit/>
          <w:trHeight w:val="70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861"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广东海大集团股份有限公司</w:t>
            </w:r>
          </w:p>
        </w:tc>
      </w:tr>
      <w:tr w:rsidR="005C0880" w:rsidRPr="00001987" w:rsidTr="006328C3">
        <w:trPr>
          <w:cantSplit/>
          <w:trHeight w:val="3427"/>
          <w:jc w:val="center"/>
        </w:trPr>
        <w:tc>
          <w:tcPr>
            <w:tcW w:w="8836" w:type="dxa"/>
            <w:gridSpan w:val="4"/>
          </w:tcPr>
          <w:p w:rsidR="005C0880" w:rsidRPr="00001987" w:rsidRDefault="005C0880" w:rsidP="006328C3">
            <w:pPr>
              <w:pStyle w:val="a5"/>
              <w:spacing w:afterLines="30" w:after="93" w:line="390" w:lineRule="exact"/>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5C0880" w:rsidRPr="00001987" w:rsidRDefault="005C0880" w:rsidP="006328C3">
            <w:pPr>
              <w:pStyle w:val="a5"/>
              <w:adjustRightInd w:val="0"/>
              <w:snapToGrid w:val="0"/>
              <w:spacing w:afterLines="30" w:after="93" w:line="288" w:lineRule="auto"/>
              <w:ind w:left="315" w:hangingChars="150" w:hanging="315"/>
              <w:rPr>
                <w:rFonts w:ascii="宋体" w:hAnsi="宋体"/>
                <w:sz w:val="21"/>
                <w:szCs w:val="21"/>
              </w:rPr>
            </w:pPr>
            <w:r w:rsidRPr="00001987">
              <w:rPr>
                <w:rFonts w:ascii="宋体" w:hAnsi="宋体" w:hint="eastAsia"/>
                <w:sz w:val="21"/>
                <w:szCs w:val="21"/>
              </w:rPr>
              <w:t>1、对创新点2有突出贡献。从鱼体生长、饲料利用方面，研究替代蛋白、脂肪源和碳水化合物</w:t>
            </w:r>
            <w:proofErr w:type="gramStart"/>
            <w:r w:rsidRPr="00001987">
              <w:rPr>
                <w:rFonts w:ascii="宋体" w:hAnsi="宋体" w:hint="eastAsia"/>
                <w:sz w:val="21"/>
                <w:szCs w:val="21"/>
              </w:rPr>
              <w:t>源利用</w:t>
            </w:r>
            <w:proofErr w:type="gramEnd"/>
            <w:r w:rsidRPr="00001987">
              <w:rPr>
                <w:rFonts w:ascii="宋体" w:hAnsi="宋体" w:hint="eastAsia"/>
                <w:sz w:val="21"/>
                <w:szCs w:val="21"/>
              </w:rPr>
              <w:t>的差异和机制，探讨了不同生长阶段异育银鲫的利用能力，该工作占本人总工作量的40%（旁证材料：研究报告108-110）；</w:t>
            </w:r>
          </w:p>
          <w:p w:rsidR="005C0880" w:rsidRPr="00001987" w:rsidRDefault="005C0880" w:rsidP="006328C3">
            <w:pPr>
              <w:pStyle w:val="a5"/>
              <w:adjustRightInd w:val="0"/>
              <w:snapToGrid w:val="0"/>
              <w:spacing w:afterLines="30" w:after="93" w:line="288" w:lineRule="auto"/>
              <w:ind w:left="315" w:hangingChars="150" w:hanging="315"/>
              <w:rPr>
                <w:rFonts w:ascii="宋体" w:hAnsi="宋体"/>
                <w:color w:val="000000"/>
                <w:sz w:val="21"/>
                <w:szCs w:val="21"/>
              </w:rPr>
            </w:pPr>
            <w:r w:rsidRPr="00001987">
              <w:rPr>
                <w:rFonts w:ascii="宋体" w:hAnsi="宋体" w:hint="eastAsia"/>
                <w:sz w:val="21"/>
                <w:szCs w:val="21"/>
              </w:rPr>
              <w:t>2、对创新点4有突出贡献。研制出基于环保、高效、安全的异育银鲫实用饲料配方技术，商品化饲料应用鱼种阶段饵料系数可达1.3，成鱼养殖饵料系数可达1.4，全年饵料系数1.6，斤</w:t>
            </w:r>
            <w:proofErr w:type="gramStart"/>
            <w:r w:rsidRPr="00001987">
              <w:rPr>
                <w:rFonts w:ascii="宋体" w:hAnsi="宋体" w:hint="eastAsia"/>
                <w:sz w:val="21"/>
                <w:szCs w:val="21"/>
              </w:rPr>
              <w:t>鱼成本</w:t>
            </w:r>
            <w:proofErr w:type="gramEnd"/>
            <w:r w:rsidRPr="00001987">
              <w:rPr>
                <w:rFonts w:ascii="宋体" w:hAnsi="宋体" w:hint="eastAsia"/>
                <w:sz w:val="21"/>
                <w:szCs w:val="21"/>
              </w:rPr>
              <w:t>3.8元。降低了养殖饲料成本，减少了氮磷排放，该工作占本人总工作量的60%（旁证材料：研究报告173）。</w:t>
            </w:r>
          </w:p>
        </w:tc>
      </w:tr>
    </w:tbl>
    <w:p w:rsidR="005C0880" w:rsidRDefault="005C0880" w:rsidP="005C0880">
      <w:pPr>
        <w:pStyle w:val="Style8"/>
        <w:spacing w:after="156"/>
        <w:ind w:firstLineChars="0" w:firstLine="0"/>
        <w:jc w:val="center"/>
        <w:outlineLvl w:val="1"/>
        <w:rPr>
          <w:rFonts w:ascii="宋体" w:hAnsi="宋体"/>
          <w:color w:val="000000"/>
          <w:sz w:val="21"/>
          <w:szCs w:val="21"/>
        </w:rPr>
      </w:pPr>
    </w:p>
    <w:p w:rsidR="005C0880" w:rsidRPr="00276CAA" w:rsidRDefault="005C0880" w:rsidP="005C0880"/>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75"/>
        <w:gridCol w:w="2551"/>
        <w:gridCol w:w="1985"/>
        <w:gridCol w:w="2410"/>
      </w:tblGrid>
      <w:tr w:rsidR="005C0880" w:rsidRPr="00001987" w:rsidTr="006328C3">
        <w:trPr>
          <w:trHeight w:val="683"/>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王岩</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410"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8</w:t>
            </w:r>
          </w:p>
        </w:tc>
      </w:tr>
      <w:tr w:rsidR="005C0880" w:rsidRPr="00001987" w:rsidTr="006328C3">
        <w:trPr>
          <w:cantSplit/>
          <w:trHeight w:val="689"/>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教授</w:t>
            </w:r>
            <w:r w:rsidRPr="00001987">
              <w:rPr>
                <w:rFonts w:ascii="宋体" w:hAnsi="宋体"/>
                <w:sz w:val="21"/>
                <w:szCs w:val="21"/>
              </w:rPr>
              <w:t xml:space="preserve">                                           </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410"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p>
        </w:tc>
      </w:tr>
      <w:tr w:rsidR="005C0880" w:rsidRPr="00001987" w:rsidTr="006328C3">
        <w:trPr>
          <w:cantSplit/>
          <w:trHeight w:val="713"/>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946"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浙江大学</w:t>
            </w:r>
          </w:p>
        </w:tc>
      </w:tr>
      <w:tr w:rsidR="005C0880" w:rsidRPr="00001987" w:rsidTr="006328C3">
        <w:trPr>
          <w:cantSplit/>
          <w:trHeight w:val="422"/>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946"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浙江大学</w:t>
            </w:r>
          </w:p>
        </w:tc>
      </w:tr>
      <w:tr w:rsidR="005C0880" w:rsidRPr="00001987" w:rsidTr="006328C3">
        <w:trPr>
          <w:cantSplit/>
          <w:trHeight w:val="2120"/>
          <w:jc w:val="center"/>
        </w:trPr>
        <w:tc>
          <w:tcPr>
            <w:tcW w:w="8921" w:type="dxa"/>
            <w:gridSpan w:val="4"/>
          </w:tcPr>
          <w:p w:rsidR="005C0880" w:rsidRPr="00001987" w:rsidRDefault="005C0880" w:rsidP="006328C3">
            <w:pPr>
              <w:pStyle w:val="a5"/>
              <w:spacing w:afterLines="50" w:after="156" w:line="390" w:lineRule="exact"/>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5C0880" w:rsidRPr="00001987" w:rsidRDefault="005C0880" w:rsidP="006328C3">
            <w:pPr>
              <w:pStyle w:val="a5"/>
              <w:adjustRightInd w:val="0"/>
              <w:snapToGrid w:val="0"/>
              <w:spacing w:afterLines="50" w:after="156" w:line="288" w:lineRule="auto"/>
              <w:ind w:left="315" w:rightChars="-51" w:right="-107" w:hangingChars="150" w:hanging="315"/>
              <w:rPr>
                <w:rFonts w:ascii="宋体" w:hAnsi="宋体"/>
                <w:sz w:val="21"/>
                <w:szCs w:val="21"/>
              </w:rPr>
            </w:pPr>
            <w:r w:rsidRPr="00001987">
              <w:rPr>
                <w:rFonts w:ascii="宋体" w:hAnsi="宋体" w:hint="eastAsia"/>
                <w:sz w:val="21"/>
                <w:szCs w:val="21"/>
              </w:rPr>
              <w:t>1 对创新点2有贡献。评价了饥饿对银鲫代谢和鱼体组成的影响以及银鲫饥饿后的补偿生长，为了解银鲫的生长潜力和代谢需求提供了资料。（旁证材料：论文78-82）</w:t>
            </w:r>
          </w:p>
          <w:p w:rsidR="005C0880" w:rsidRPr="00001987" w:rsidRDefault="005C0880" w:rsidP="006328C3">
            <w:pPr>
              <w:pStyle w:val="a5"/>
              <w:adjustRightInd w:val="0"/>
              <w:snapToGrid w:val="0"/>
              <w:spacing w:afterLines="50" w:after="156" w:line="288" w:lineRule="auto"/>
              <w:ind w:left="315" w:hangingChars="150" w:hanging="315"/>
              <w:rPr>
                <w:rFonts w:ascii="宋体" w:hAnsi="宋体"/>
                <w:color w:val="000000"/>
                <w:sz w:val="21"/>
                <w:szCs w:val="21"/>
              </w:rPr>
            </w:pPr>
            <w:r w:rsidRPr="00001987">
              <w:rPr>
                <w:rFonts w:ascii="宋体" w:hAnsi="宋体" w:hint="eastAsia"/>
                <w:sz w:val="21"/>
                <w:szCs w:val="21"/>
              </w:rPr>
              <w:t>2 在该项目的投入的工作量约占本人总工作量的20%。</w:t>
            </w:r>
          </w:p>
        </w:tc>
      </w:tr>
    </w:tbl>
    <w:p w:rsidR="005C0880" w:rsidRDefault="005C0880" w:rsidP="005C0880">
      <w:pPr>
        <w:spacing w:after="156"/>
        <w:rPr>
          <w:szCs w:val="21"/>
        </w:rPr>
      </w:pPr>
    </w:p>
    <w:p w:rsidR="005C0880" w:rsidRPr="00276CAA" w:rsidRDefault="005C0880" w:rsidP="005C0880">
      <w:pPr>
        <w:spacing w:after="156"/>
        <w:rPr>
          <w:szCs w:val="21"/>
        </w:rPr>
      </w:pPr>
    </w:p>
    <w:tbl>
      <w:tblPr>
        <w:tblW w:w="88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75"/>
        <w:gridCol w:w="2551"/>
        <w:gridCol w:w="1985"/>
        <w:gridCol w:w="2325"/>
      </w:tblGrid>
      <w:tr w:rsidR="005C0880" w:rsidRPr="00001987" w:rsidTr="006328C3">
        <w:trPr>
          <w:trHeight w:val="693"/>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金俊琰</w:t>
            </w:r>
          </w:p>
        </w:tc>
        <w:tc>
          <w:tcPr>
            <w:tcW w:w="1985" w:type="dxa"/>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9</w:t>
            </w:r>
          </w:p>
        </w:tc>
      </w:tr>
      <w:tr w:rsidR="005C0880" w:rsidRPr="00001987" w:rsidTr="006328C3">
        <w:trPr>
          <w:cantSplit/>
          <w:trHeight w:val="700"/>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副研究员</w:t>
            </w:r>
            <w:r w:rsidRPr="00001987">
              <w:rPr>
                <w:rFonts w:ascii="宋体" w:hAnsi="宋体"/>
                <w:sz w:val="21"/>
                <w:szCs w:val="21"/>
              </w:rPr>
              <w:t xml:space="preserve">                                            </w:t>
            </w:r>
          </w:p>
        </w:tc>
        <w:tc>
          <w:tcPr>
            <w:tcW w:w="1985" w:type="dxa"/>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p>
        </w:tc>
      </w:tr>
      <w:tr w:rsidR="005C0880" w:rsidRPr="00001987" w:rsidTr="006328C3">
        <w:trPr>
          <w:cantSplit/>
          <w:trHeight w:val="501"/>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861"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422"/>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861"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中国科学院水生生物研究所</w:t>
            </w:r>
          </w:p>
        </w:tc>
      </w:tr>
      <w:tr w:rsidR="005C0880" w:rsidRPr="00001987" w:rsidTr="006328C3">
        <w:trPr>
          <w:cantSplit/>
          <w:trHeight w:val="2860"/>
          <w:jc w:val="center"/>
        </w:trPr>
        <w:tc>
          <w:tcPr>
            <w:tcW w:w="8836" w:type="dxa"/>
            <w:gridSpan w:val="4"/>
          </w:tcPr>
          <w:p w:rsidR="005C0880" w:rsidRPr="00001987" w:rsidRDefault="005C0880" w:rsidP="006328C3">
            <w:pPr>
              <w:pStyle w:val="a5"/>
              <w:spacing w:afterLines="50" w:after="156" w:line="390" w:lineRule="exact"/>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5C0880" w:rsidRPr="00001987" w:rsidRDefault="005C0880" w:rsidP="006328C3">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hint="eastAsia"/>
                <w:sz w:val="21"/>
                <w:szCs w:val="21"/>
              </w:rPr>
              <w:t>1.对创新点2有突出贡献，比较研究了不同品系鲫鱼对不同蛋白源的利用差异，并利用</w:t>
            </w:r>
            <w:proofErr w:type="gramStart"/>
            <w:r w:rsidRPr="00001987">
              <w:rPr>
                <w:rFonts w:ascii="宋体" w:hAnsi="宋体" w:hint="eastAsia"/>
                <w:sz w:val="21"/>
                <w:szCs w:val="21"/>
              </w:rPr>
              <w:t>转录组</w:t>
            </w:r>
            <w:proofErr w:type="gramEnd"/>
            <w:r w:rsidRPr="00001987">
              <w:rPr>
                <w:rFonts w:ascii="宋体" w:hAnsi="宋体" w:hint="eastAsia"/>
                <w:sz w:val="21"/>
                <w:szCs w:val="21"/>
              </w:rPr>
              <w:t>学研究，探讨其与饲料利用的相关代谢通路和标记基因(旁证材料：论文22-23,33,39-44,54-61,71-73,86-94,96,107,113-115,117,122-126)。</w:t>
            </w:r>
          </w:p>
          <w:p w:rsidR="005C0880" w:rsidRPr="00001987" w:rsidRDefault="005C0880" w:rsidP="006328C3">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hint="eastAsia"/>
                <w:sz w:val="21"/>
                <w:szCs w:val="21"/>
              </w:rPr>
              <w:t>2.运用项目组研究成果，负责指导饲料产品研发、应用，降低饲料成本、减轻养殖污染等。</w:t>
            </w:r>
          </w:p>
          <w:p w:rsidR="005C0880" w:rsidRPr="00001987" w:rsidRDefault="005C0880" w:rsidP="006328C3">
            <w:pPr>
              <w:pStyle w:val="a5"/>
              <w:adjustRightInd w:val="0"/>
              <w:snapToGrid w:val="0"/>
              <w:spacing w:afterLines="50" w:after="156" w:line="288" w:lineRule="auto"/>
              <w:ind w:firstLineChars="0" w:firstLine="0"/>
              <w:rPr>
                <w:rFonts w:ascii="宋体" w:hAnsi="宋体"/>
                <w:color w:val="000000"/>
                <w:sz w:val="21"/>
                <w:szCs w:val="21"/>
              </w:rPr>
            </w:pPr>
            <w:r w:rsidRPr="00001987">
              <w:rPr>
                <w:rFonts w:ascii="宋体" w:hAnsi="宋体" w:hint="eastAsia"/>
                <w:sz w:val="21"/>
                <w:szCs w:val="21"/>
              </w:rPr>
              <w:t>3.在该项目的投入的工作量占本人总工作量的70%以上。</w:t>
            </w:r>
          </w:p>
        </w:tc>
      </w:tr>
    </w:tbl>
    <w:p w:rsidR="005C0880" w:rsidRDefault="005C0880" w:rsidP="005C0880">
      <w:pPr>
        <w:pStyle w:val="Style8"/>
        <w:spacing w:after="156"/>
        <w:ind w:firstLineChars="0" w:firstLine="0"/>
        <w:jc w:val="center"/>
        <w:outlineLvl w:val="1"/>
        <w:rPr>
          <w:rFonts w:ascii="宋体" w:hAnsi="宋体"/>
          <w:b/>
          <w:color w:val="000000"/>
          <w:sz w:val="21"/>
          <w:szCs w:val="21"/>
        </w:rPr>
      </w:pPr>
    </w:p>
    <w:p w:rsidR="005C0880" w:rsidRPr="00276CAA" w:rsidRDefault="005C0880" w:rsidP="005C0880"/>
    <w:tbl>
      <w:tblPr>
        <w:tblW w:w="88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75"/>
        <w:gridCol w:w="2551"/>
        <w:gridCol w:w="1985"/>
        <w:gridCol w:w="2325"/>
      </w:tblGrid>
      <w:tr w:rsidR="005C0880" w:rsidRPr="00001987" w:rsidTr="006328C3">
        <w:trPr>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姓    名</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高启平</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排</w:t>
            </w:r>
            <w:r w:rsidRPr="00001987">
              <w:rPr>
                <w:rFonts w:ascii="宋体" w:hAnsi="宋体" w:hint="eastAsia"/>
                <w:sz w:val="21"/>
                <w:szCs w:val="21"/>
              </w:rPr>
              <w:t xml:space="preserve">   </w:t>
            </w:r>
            <w:r w:rsidRPr="00001987">
              <w:rPr>
                <w:rFonts w:ascii="宋体" w:hAnsi="宋体"/>
                <w:sz w:val="21"/>
                <w:szCs w:val="21"/>
              </w:rPr>
              <w:t>名</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10</w:t>
            </w:r>
          </w:p>
        </w:tc>
      </w:tr>
      <w:tr w:rsidR="005C0880" w:rsidRPr="00001987" w:rsidTr="006328C3">
        <w:trPr>
          <w:cantSplit/>
          <w:trHeight w:val="454"/>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sz w:val="21"/>
                <w:szCs w:val="21"/>
              </w:rPr>
              <w:t>技术职称</w:t>
            </w:r>
          </w:p>
        </w:tc>
        <w:tc>
          <w:tcPr>
            <w:tcW w:w="2551"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高级畜牧师</w:t>
            </w:r>
            <w:r w:rsidRPr="00001987">
              <w:rPr>
                <w:rFonts w:ascii="宋体" w:hAnsi="宋体"/>
                <w:sz w:val="21"/>
                <w:szCs w:val="21"/>
              </w:rPr>
              <w:t xml:space="preserve">                                           </w:t>
            </w:r>
          </w:p>
        </w:tc>
        <w:tc>
          <w:tcPr>
            <w:tcW w:w="1985" w:type="dxa"/>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sz w:val="21"/>
                <w:szCs w:val="21"/>
              </w:rPr>
              <w:t>行政职务</w:t>
            </w:r>
          </w:p>
        </w:tc>
        <w:tc>
          <w:tcPr>
            <w:tcW w:w="2325" w:type="dxa"/>
            <w:vAlign w:val="center"/>
          </w:tcPr>
          <w:p w:rsidR="005C0880" w:rsidRPr="00001987" w:rsidRDefault="005C0880" w:rsidP="006328C3">
            <w:pPr>
              <w:pStyle w:val="a5"/>
              <w:spacing w:after="156" w:line="390" w:lineRule="exact"/>
              <w:ind w:firstLineChars="0" w:firstLine="0"/>
              <w:jc w:val="center"/>
              <w:rPr>
                <w:rFonts w:ascii="宋体" w:hAnsi="宋体"/>
                <w:sz w:val="21"/>
                <w:szCs w:val="21"/>
              </w:rPr>
            </w:pPr>
            <w:r w:rsidRPr="00001987">
              <w:rPr>
                <w:rFonts w:ascii="宋体" w:hAnsi="宋体" w:hint="eastAsia"/>
                <w:sz w:val="21"/>
                <w:szCs w:val="21"/>
              </w:rPr>
              <w:t>副院长</w:t>
            </w:r>
          </w:p>
        </w:tc>
      </w:tr>
      <w:tr w:rsidR="005C0880" w:rsidRPr="00001987" w:rsidTr="006328C3">
        <w:trPr>
          <w:cantSplit/>
          <w:trHeight w:val="501"/>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工作单位</w:t>
            </w:r>
          </w:p>
        </w:tc>
        <w:tc>
          <w:tcPr>
            <w:tcW w:w="6861" w:type="dxa"/>
            <w:gridSpan w:val="3"/>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通威股份有限公司</w:t>
            </w:r>
          </w:p>
        </w:tc>
      </w:tr>
      <w:tr w:rsidR="005C0880" w:rsidRPr="00001987" w:rsidTr="006328C3">
        <w:trPr>
          <w:cantSplit/>
          <w:trHeight w:val="422"/>
          <w:jc w:val="center"/>
        </w:trPr>
        <w:tc>
          <w:tcPr>
            <w:tcW w:w="1975" w:type="dxa"/>
            <w:vAlign w:val="center"/>
          </w:tcPr>
          <w:p w:rsidR="005C0880" w:rsidRPr="00001987" w:rsidRDefault="005C0880" w:rsidP="006328C3">
            <w:pPr>
              <w:pStyle w:val="a5"/>
              <w:spacing w:after="156" w:line="390" w:lineRule="exact"/>
              <w:ind w:firstLineChars="0" w:firstLine="0"/>
              <w:jc w:val="center"/>
              <w:rPr>
                <w:rFonts w:ascii="宋体" w:hAnsi="宋体"/>
                <w:color w:val="000000"/>
                <w:sz w:val="21"/>
                <w:szCs w:val="21"/>
              </w:rPr>
            </w:pPr>
            <w:r w:rsidRPr="00001987">
              <w:rPr>
                <w:rFonts w:ascii="宋体" w:hAnsi="宋体"/>
                <w:color w:val="000000"/>
                <w:sz w:val="21"/>
                <w:szCs w:val="21"/>
              </w:rPr>
              <w:t>完成单位</w:t>
            </w:r>
          </w:p>
        </w:tc>
        <w:tc>
          <w:tcPr>
            <w:tcW w:w="6861" w:type="dxa"/>
            <w:gridSpan w:val="3"/>
            <w:vAlign w:val="center"/>
          </w:tcPr>
          <w:p w:rsidR="005C0880" w:rsidRPr="00001987" w:rsidRDefault="005C0880" w:rsidP="006328C3">
            <w:pPr>
              <w:pStyle w:val="a5"/>
              <w:spacing w:after="156" w:line="390" w:lineRule="exact"/>
              <w:ind w:firstLineChars="0" w:firstLine="0"/>
              <w:rPr>
                <w:rFonts w:ascii="宋体" w:hAnsi="宋体"/>
                <w:sz w:val="21"/>
                <w:szCs w:val="21"/>
              </w:rPr>
            </w:pPr>
            <w:r w:rsidRPr="00001987">
              <w:rPr>
                <w:rFonts w:ascii="宋体" w:hAnsi="宋体" w:hint="eastAsia"/>
                <w:sz w:val="21"/>
                <w:szCs w:val="21"/>
              </w:rPr>
              <w:t>通威股份有限公司</w:t>
            </w:r>
          </w:p>
        </w:tc>
      </w:tr>
      <w:tr w:rsidR="005C0880" w:rsidRPr="00001987" w:rsidTr="006328C3">
        <w:trPr>
          <w:cantSplit/>
          <w:trHeight w:val="2980"/>
          <w:jc w:val="center"/>
        </w:trPr>
        <w:tc>
          <w:tcPr>
            <w:tcW w:w="8836" w:type="dxa"/>
            <w:gridSpan w:val="4"/>
          </w:tcPr>
          <w:p w:rsidR="005C0880" w:rsidRPr="00001987" w:rsidRDefault="005C0880" w:rsidP="006328C3">
            <w:pPr>
              <w:pStyle w:val="a5"/>
              <w:spacing w:afterLines="50" w:after="156" w:line="390" w:lineRule="exact"/>
              <w:ind w:firstLineChars="0" w:firstLine="0"/>
              <w:rPr>
                <w:rFonts w:ascii="宋体" w:hAnsi="宋体"/>
                <w:color w:val="000000"/>
                <w:sz w:val="21"/>
                <w:szCs w:val="21"/>
              </w:rPr>
            </w:pPr>
            <w:r w:rsidRPr="00001987">
              <w:rPr>
                <w:rFonts w:ascii="宋体" w:hAnsi="宋体"/>
                <w:color w:val="000000"/>
                <w:sz w:val="21"/>
                <w:szCs w:val="21"/>
              </w:rPr>
              <w:t>对该项目</w:t>
            </w:r>
            <w:r w:rsidRPr="00001987">
              <w:rPr>
                <w:rFonts w:ascii="宋体" w:hAnsi="宋体" w:hint="eastAsia"/>
                <w:color w:val="000000"/>
                <w:sz w:val="21"/>
                <w:szCs w:val="21"/>
              </w:rPr>
              <w:t>技术创造性贡献：</w:t>
            </w:r>
          </w:p>
          <w:p w:rsidR="005C0880" w:rsidRPr="00001987" w:rsidRDefault="005C0880" w:rsidP="006328C3">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sz w:val="21"/>
                <w:szCs w:val="21"/>
              </w:rPr>
              <w:t>1.</w:t>
            </w:r>
            <w:r w:rsidRPr="00001987">
              <w:rPr>
                <w:rFonts w:ascii="宋体" w:hAnsi="宋体" w:hint="eastAsia"/>
                <w:sz w:val="21"/>
                <w:szCs w:val="21"/>
              </w:rPr>
              <w:t>对创新点2、4有贡献，参与研究不同脂肪源对异育银鲫生长与利用的影响。（旁证材料：论文 69,170-172,174-175；专利 2）。</w:t>
            </w:r>
          </w:p>
          <w:p w:rsidR="005C0880" w:rsidRPr="00001987" w:rsidRDefault="005C0880" w:rsidP="006328C3">
            <w:pPr>
              <w:pStyle w:val="a5"/>
              <w:adjustRightInd w:val="0"/>
              <w:snapToGrid w:val="0"/>
              <w:spacing w:afterLines="50" w:after="156" w:line="288" w:lineRule="auto"/>
              <w:ind w:left="210" w:hangingChars="100" w:hanging="210"/>
              <w:rPr>
                <w:rFonts w:ascii="宋体" w:hAnsi="宋体"/>
                <w:sz w:val="21"/>
                <w:szCs w:val="21"/>
              </w:rPr>
            </w:pPr>
            <w:r w:rsidRPr="00001987">
              <w:rPr>
                <w:rFonts w:ascii="宋体" w:hAnsi="宋体" w:hint="eastAsia"/>
                <w:sz w:val="21"/>
                <w:szCs w:val="21"/>
              </w:rPr>
              <w:t>2. 负责“消化率数据库、不同阶段营养需求数据库、饲料配方技术和绿色饲料添加剂”等技术的推广应用。</w:t>
            </w:r>
          </w:p>
          <w:p w:rsidR="005C0880" w:rsidRPr="00001987" w:rsidRDefault="005C0880" w:rsidP="006328C3">
            <w:pPr>
              <w:pStyle w:val="a5"/>
              <w:adjustRightInd w:val="0"/>
              <w:snapToGrid w:val="0"/>
              <w:spacing w:afterLines="50" w:after="156" w:line="288" w:lineRule="auto"/>
              <w:ind w:firstLineChars="0" w:firstLine="0"/>
              <w:rPr>
                <w:rFonts w:ascii="宋体" w:hAnsi="宋体"/>
                <w:color w:val="000000"/>
                <w:sz w:val="21"/>
                <w:szCs w:val="21"/>
              </w:rPr>
            </w:pPr>
            <w:r w:rsidRPr="00001987">
              <w:rPr>
                <w:rFonts w:ascii="宋体" w:hAnsi="宋体" w:hint="eastAsia"/>
                <w:sz w:val="21"/>
                <w:szCs w:val="21"/>
              </w:rPr>
              <w:t>3. 在本项目投入的工作量约占本人总工作量的15%。</w:t>
            </w:r>
          </w:p>
        </w:tc>
      </w:tr>
    </w:tbl>
    <w:p w:rsidR="005C0880" w:rsidRPr="00E80B3E" w:rsidRDefault="005C0880" w:rsidP="005C0880">
      <w:pPr>
        <w:pStyle w:val="Style8"/>
        <w:widowControl/>
        <w:numPr>
          <w:ilvl w:val="0"/>
          <w:numId w:val="8"/>
        </w:numPr>
        <w:spacing w:after="156"/>
        <w:ind w:firstLineChars="0"/>
        <w:jc w:val="center"/>
        <w:outlineLvl w:val="1"/>
        <w:rPr>
          <w:rFonts w:ascii="宋体" w:hAnsi="宋体"/>
          <w:b/>
          <w:color w:val="000000"/>
          <w:sz w:val="28"/>
        </w:rPr>
      </w:pPr>
      <w:r w:rsidRPr="00E80B3E">
        <w:rPr>
          <w:rFonts w:ascii="宋体" w:hAnsi="宋体"/>
          <w:color w:val="000000"/>
          <w:sz w:val="28"/>
        </w:rPr>
        <w:br w:type="page"/>
      </w:r>
    </w:p>
    <w:p w:rsidR="005C0880" w:rsidRPr="00E94ED6" w:rsidRDefault="005C0880" w:rsidP="005C0880">
      <w:pPr>
        <w:adjustRightInd w:val="0"/>
        <w:snapToGrid w:val="0"/>
        <w:spacing w:after="156" w:line="360" w:lineRule="auto"/>
        <w:rPr>
          <w:rFonts w:ascii="黑体" w:eastAsia="黑体" w:hAnsi="黑体" w:cs="Times New Roman"/>
          <w:b/>
          <w:spacing w:val="-4"/>
          <w:sz w:val="28"/>
          <w:szCs w:val="32"/>
        </w:rPr>
      </w:pPr>
      <w:r>
        <w:rPr>
          <w:rFonts w:ascii="黑体" w:eastAsia="黑体" w:hAnsi="黑体" w:cs="Times New Roman" w:hint="eastAsia"/>
          <w:b/>
          <w:spacing w:val="-4"/>
          <w:sz w:val="28"/>
          <w:szCs w:val="32"/>
        </w:rPr>
        <w:lastRenderedPageBreak/>
        <w:t>八</w:t>
      </w:r>
      <w:r>
        <w:rPr>
          <w:rFonts w:ascii="黑体" w:eastAsia="黑体" w:hAnsi="黑体" w:cs="Times New Roman"/>
          <w:b/>
          <w:spacing w:val="-4"/>
          <w:sz w:val="28"/>
          <w:szCs w:val="32"/>
        </w:rPr>
        <w:t>、</w:t>
      </w:r>
      <w:r w:rsidRPr="00E94ED6">
        <w:rPr>
          <w:rFonts w:ascii="黑体" w:eastAsia="黑体" w:hAnsi="黑体" w:cs="Times New Roman" w:hint="eastAsia"/>
          <w:b/>
          <w:spacing w:val="-4"/>
          <w:sz w:val="28"/>
          <w:szCs w:val="32"/>
        </w:rPr>
        <w:t>主要完成单位及创新推广贡献：</w:t>
      </w:r>
    </w:p>
    <w:p w:rsidR="005C0880" w:rsidRPr="002A0D6D" w:rsidRDefault="005C0880" w:rsidP="005C0880">
      <w:pPr>
        <w:adjustRightInd w:val="0"/>
        <w:snapToGrid w:val="0"/>
        <w:spacing w:line="288" w:lineRule="auto"/>
        <w:rPr>
          <w:rFonts w:ascii="宋体" w:hAnsi="宋体"/>
          <w:b/>
          <w:sz w:val="24"/>
          <w:szCs w:val="24"/>
        </w:rPr>
      </w:pPr>
      <w:r w:rsidRPr="002A0D6D">
        <w:rPr>
          <w:rFonts w:ascii="宋体" w:hAnsi="宋体" w:hint="eastAsia"/>
          <w:b/>
          <w:sz w:val="24"/>
          <w:szCs w:val="24"/>
        </w:rPr>
        <w:t>第1完成</w:t>
      </w:r>
      <w:r w:rsidRPr="002A0D6D">
        <w:rPr>
          <w:rFonts w:ascii="宋体" w:hAnsi="宋体"/>
          <w:b/>
          <w:sz w:val="24"/>
          <w:szCs w:val="24"/>
        </w:rPr>
        <w:t>单位：</w:t>
      </w:r>
      <w:r w:rsidRPr="002A0D6D">
        <w:rPr>
          <w:rFonts w:ascii="宋体" w:hAnsi="宋体" w:hint="eastAsia"/>
          <w:b/>
          <w:sz w:val="24"/>
          <w:szCs w:val="24"/>
        </w:rPr>
        <w:t>中国科学院水生生物研究所</w:t>
      </w:r>
    </w:p>
    <w:p w:rsidR="005C0880" w:rsidRPr="002A0D6D" w:rsidRDefault="005C0880" w:rsidP="005C0880">
      <w:pPr>
        <w:adjustRightInd w:val="0"/>
        <w:snapToGrid w:val="0"/>
        <w:spacing w:line="288" w:lineRule="auto"/>
        <w:rPr>
          <w:rFonts w:ascii="宋体" w:hAnsi="宋体"/>
          <w:b/>
          <w:sz w:val="24"/>
          <w:szCs w:val="24"/>
        </w:rPr>
      </w:pPr>
      <w:r w:rsidRPr="002A0D6D">
        <w:rPr>
          <w:rFonts w:ascii="宋体" w:hAnsi="宋体" w:hint="eastAsia"/>
          <w:b/>
          <w:sz w:val="24"/>
          <w:szCs w:val="24"/>
        </w:rPr>
        <w:t>创新推广贡献：</w:t>
      </w:r>
    </w:p>
    <w:p w:rsidR="005C0880" w:rsidRPr="002A0D6D" w:rsidRDefault="005C0880" w:rsidP="005C0880">
      <w:pPr>
        <w:adjustRightInd w:val="0"/>
        <w:snapToGrid w:val="0"/>
        <w:spacing w:line="288" w:lineRule="auto"/>
        <w:ind w:rightChars="-162" w:right="-340" w:firstLineChars="200" w:firstLine="480"/>
        <w:rPr>
          <w:sz w:val="24"/>
          <w:szCs w:val="24"/>
        </w:rPr>
      </w:pPr>
      <w:r w:rsidRPr="002A0D6D">
        <w:rPr>
          <w:rFonts w:hint="eastAsia"/>
          <w:sz w:val="24"/>
          <w:szCs w:val="24"/>
        </w:rPr>
        <w:t>针对目前重要养殖鱼类鲫鱼营养数据不完善、饲料利用率较低等问题，通过严格的营养学实验，对前期研究的蛋白、脂肪、碳水化合物幼鱼需求量进行了重新评估，完整地提出小规格（约</w:t>
      </w:r>
      <w:r w:rsidRPr="002A0D6D">
        <w:rPr>
          <w:rFonts w:hint="eastAsia"/>
          <w:sz w:val="24"/>
          <w:szCs w:val="24"/>
        </w:rPr>
        <w:t>5g</w:t>
      </w:r>
      <w:r w:rsidRPr="002A0D6D">
        <w:rPr>
          <w:rFonts w:hint="eastAsia"/>
          <w:sz w:val="24"/>
          <w:szCs w:val="24"/>
        </w:rPr>
        <w:t>）对</w:t>
      </w:r>
      <w:r w:rsidRPr="002A0D6D">
        <w:rPr>
          <w:rFonts w:hint="eastAsia"/>
          <w:sz w:val="24"/>
          <w:szCs w:val="24"/>
        </w:rPr>
        <w:t>40</w:t>
      </w:r>
      <w:r w:rsidRPr="002A0D6D">
        <w:rPr>
          <w:rFonts w:hint="eastAsia"/>
          <w:sz w:val="24"/>
          <w:szCs w:val="24"/>
        </w:rPr>
        <w:t>种营养素的需求量，中规格和大规格异育银鲫（约</w:t>
      </w:r>
      <w:r w:rsidRPr="002A0D6D">
        <w:rPr>
          <w:rFonts w:hint="eastAsia"/>
          <w:sz w:val="24"/>
          <w:szCs w:val="24"/>
        </w:rPr>
        <w:t>70-80g</w:t>
      </w:r>
      <w:r w:rsidRPr="002A0D6D">
        <w:rPr>
          <w:rFonts w:hint="eastAsia"/>
          <w:sz w:val="24"/>
          <w:szCs w:val="24"/>
        </w:rPr>
        <w:t>和</w:t>
      </w:r>
      <w:r w:rsidRPr="002A0D6D">
        <w:rPr>
          <w:rFonts w:hint="eastAsia"/>
          <w:sz w:val="24"/>
          <w:szCs w:val="24"/>
        </w:rPr>
        <w:t>170-180g</w:t>
      </w:r>
      <w:r w:rsidRPr="002A0D6D">
        <w:rPr>
          <w:rFonts w:hint="eastAsia"/>
          <w:sz w:val="24"/>
          <w:szCs w:val="24"/>
        </w:rPr>
        <w:t>）对主要营养素的需求量。比较了不同粪便采集方法和时间对消化率测定结果的影响，为我国水产动物饲料消化率测定方法提供了科学的借鉴。构建了完整的鲫鱼营养需求和消化率方面的数据库。</w:t>
      </w:r>
    </w:p>
    <w:p w:rsidR="005C0880" w:rsidRPr="002A0D6D" w:rsidRDefault="005C0880" w:rsidP="005C0880">
      <w:pPr>
        <w:adjustRightInd w:val="0"/>
        <w:snapToGrid w:val="0"/>
        <w:spacing w:line="288" w:lineRule="auto"/>
        <w:ind w:rightChars="-162" w:right="-340"/>
        <w:rPr>
          <w:sz w:val="24"/>
          <w:szCs w:val="24"/>
        </w:rPr>
      </w:pPr>
      <w:r w:rsidRPr="002A0D6D">
        <w:rPr>
          <w:rFonts w:hint="eastAsia"/>
          <w:sz w:val="24"/>
          <w:szCs w:val="24"/>
        </w:rPr>
        <w:t xml:space="preserve">    </w:t>
      </w:r>
      <w:r w:rsidRPr="002A0D6D">
        <w:rPr>
          <w:rFonts w:hint="eastAsia"/>
          <w:sz w:val="24"/>
          <w:szCs w:val="24"/>
        </w:rPr>
        <w:t>从鱼体生长、饲料利用、肠道形态、肠道消化酶和肠道微生物、废物排放等多方面，研究替代蛋白源、脂肪源和碳水化合物</w:t>
      </w:r>
      <w:proofErr w:type="gramStart"/>
      <w:r w:rsidRPr="002A0D6D">
        <w:rPr>
          <w:rFonts w:hint="eastAsia"/>
          <w:sz w:val="24"/>
          <w:szCs w:val="24"/>
        </w:rPr>
        <w:t>源利用</w:t>
      </w:r>
      <w:proofErr w:type="gramEnd"/>
      <w:r w:rsidRPr="002A0D6D">
        <w:rPr>
          <w:rFonts w:hint="eastAsia"/>
          <w:sz w:val="24"/>
          <w:szCs w:val="24"/>
        </w:rPr>
        <w:t>的差异和机制，并探讨了不同生长阶段异育银鲫的利用能力。比较研究了不同品系鲫鱼对营养</w:t>
      </w:r>
      <w:proofErr w:type="gramStart"/>
      <w:r w:rsidRPr="002A0D6D">
        <w:rPr>
          <w:rFonts w:hint="eastAsia"/>
          <w:sz w:val="24"/>
          <w:szCs w:val="24"/>
        </w:rPr>
        <w:t>物利用</w:t>
      </w:r>
      <w:proofErr w:type="gramEnd"/>
      <w:r w:rsidRPr="002A0D6D">
        <w:rPr>
          <w:rFonts w:hint="eastAsia"/>
          <w:sz w:val="24"/>
          <w:szCs w:val="24"/>
        </w:rPr>
        <w:t>差异，并利用</w:t>
      </w:r>
      <w:proofErr w:type="gramStart"/>
      <w:r w:rsidRPr="002A0D6D">
        <w:rPr>
          <w:rFonts w:hint="eastAsia"/>
          <w:sz w:val="24"/>
          <w:szCs w:val="24"/>
        </w:rPr>
        <w:t>转录组</w:t>
      </w:r>
      <w:proofErr w:type="gramEnd"/>
      <w:r w:rsidRPr="002A0D6D">
        <w:rPr>
          <w:rFonts w:hint="eastAsia"/>
          <w:sz w:val="24"/>
          <w:szCs w:val="24"/>
        </w:rPr>
        <w:t>学研究，探讨其与饲料利用的相关代谢通路和差异基因。系统地研究了不同生长阶段的营养代谢规律和饲料技术。</w:t>
      </w:r>
    </w:p>
    <w:p w:rsidR="005C0880" w:rsidRPr="002A0D6D" w:rsidRDefault="005C0880" w:rsidP="005C0880">
      <w:pPr>
        <w:adjustRightInd w:val="0"/>
        <w:snapToGrid w:val="0"/>
        <w:spacing w:line="288" w:lineRule="auto"/>
        <w:ind w:rightChars="-162" w:right="-340"/>
        <w:rPr>
          <w:sz w:val="24"/>
          <w:szCs w:val="24"/>
        </w:rPr>
      </w:pPr>
      <w:r w:rsidRPr="002A0D6D">
        <w:rPr>
          <w:rFonts w:hint="eastAsia"/>
          <w:sz w:val="24"/>
          <w:szCs w:val="24"/>
        </w:rPr>
        <w:t xml:space="preserve">    </w:t>
      </w:r>
      <w:r w:rsidRPr="002A0D6D">
        <w:rPr>
          <w:rFonts w:hint="eastAsia"/>
          <w:sz w:val="24"/>
          <w:szCs w:val="24"/>
        </w:rPr>
        <w:t>在研究鲫鱼饲料中黄曲霉毒素、大豆黄酮和</w:t>
      </w:r>
      <w:proofErr w:type="gramStart"/>
      <w:r w:rsidRPr="002A0D6D">
        <w:rPr>
          <w:rFonts w:hint="eastAsia"/>
          <w:sz w:val="24"/>
          <w:szCs w:val="24"/>
        </w:rPr>
        <w:t>铜等</w:t>
      </w:r>
      <w:proofErr w:type="gramEnd"/>
      <w:r w:rsidRPr="002A0D6D">
        <w:rPr>
          <w:rFonts w:hint="eastAsia"/>
          <w:sz w:val="24"/>
          <w:szCs w:val="24"/>
        </w:rPr>
        <w:t>对生长性能、体内积累与代谢、消除规律等的影响的基础上，提出了饲料安全保障技术。研制了鲫鱼环保、高效、安全的饲料精准配方技术，促进了鱼类生长，提高了饲料利用效率，有效增强鱼体抗病力，降低了污染排放，降低了养殖成本。</w:t>
      </w:r>
    </w:p>
    <w:p w:rsidR="005C0880" w:rsidRPr="002A0D6D" w:rsidRDefault="005C0880" w:rsidP="005C0880">
      <w:pPr>
        <w:adjustRightInd w:val="0"/>
        <w:snapToGrid w:val="0"/>
        <w:spacing w:line="288" w:lineRule="auto"/>
        <w:ind w:rightChars="-162" w:right="-340"/>
        <w:rPr>
          <w:rFonts w:ascii="宋体" w:hAnsi="宋体"/>
          <w:b/>
          <w:sz w:val="24"/>
          <w:szCs w:val="24"/>
        </w:rPr>
      </w:pPr>
      <w:r w:rsidRPr="002A0D6D">
        <w:rPr>
          <w:rFonts w:hint="eastAsia"/>
          <w:sz w:val="24"/>
          <w:szCs w:val="24"/>
        </w:rPr>
        <w:t>共完成研究论文和报告</w:t>
      </w:r>
      <w:r w:rsidRPr="002A0D6D">
        <w:rPr>
          <w:rFonts w:hint="eastAsia"/>
          <w:sz w:val="24"/>
          <w:szCs w:val="24"/>
        </w:rPr>
        <w:t>1</w:t>
      </w:r>
      <w:r w:rsidRPr="002A0D6D">
        <w:rPr>
          <w:sz w:val="24"/>
          <w:szCs w:val="24"/>
        </w:rPr>
        <w:t>05</w:t>
      </w:r>
      <w:r w:rsidRPr="002A0D6D">
        <w:rPr>
          <w:rFonts w:hint="eastAsia"/>
          <w:sz w:val="24"/>
          <w:szCs w:val="24"/>
        </w:rPr>
        <w:t>篇，已发表研究论文</w:t>
      </w:r>
      <w:r w:rsidRPr="002A0D6D">
        <w:rPr>
          <w:sz w:val="24"/>
          <w:szCs w:val="24"/>
        </w:rPr>
        <w:t>39</w:t>
      </w:r>
      <w:r w:rsidRPr="002A0D6D">
        <w:rPr>
          <w:rFonts w:hint="eastAsia"/>
          <w:sz w:val="24"/>
          <w:szCs w:val="24"/>
        </w:rPr>
        <w:t>篇，其中</w:t>
      </w:r>
      <w:r w:rsidRPr="002A0D6D">
        <w:rPr>
          <w:rFonts w:hint="eastAsia"/>
          <w:sz w:val="24"/>
          <w:szCs w:val="24"/>
        </w:rPr>
        <w:t>SCI</w:t>
      </w:r>
      <w:proofErr w:type="gramStart"/>
      <w:r w:rsidRPr="002A0D6D">
        <w:rPr>
          <w:rFonts w:hint="eastAsia"/>
          <w:sz w:val="24"/>
          <w:szCs w:val="24"/>
        </w:rPr>
        <w:t>源刊</w:t>
      </w:r>
      <w:r w:rsidRPr="002A0D6D">
        <w:rPr>
          <w:rFonts w:hint="eastAsia"/>
          <w:sz w:val="24"/>
          <w:szCs w:val="24"/>
        </w:rPr>
        <w:t>2</w:t>
      </w:r>
      <w:r w:rsidRPr="002A0D6D">
        <w:rPr>
          <w:sz w:val="24"/>
          <w:szCs w:val="24"/>
        </w:rPr>
        <w:t>0</w:t>
      </w:r>
      <w:r w:rsidRPr="002A0D6D">
        <w:rPr>
          <w:rFonts w:hint="eastAsia"/>
          <w:sz w:val="24"/>
          <w:szCs w:val="24"/>
        </w:rPr>
        <w:t>篇</w:t>
      </w:r>
      <w:proofErr w:type="gramEnd"/>
      <w:r w:rsidRPr="002A0D6D">
        <w:rPr>
          <w:rFonts w:hint="eastAsia"/>
          <w:sz w:val="24"/>
          <w:szCs w:val="24"/>
        </w:rPr>
        <w:t>。申报发明专利</w:t>
      </w:r>
      <w:r w:rsidRPr="002A0D6D">
        <w:rPr>
          <w:rFonts w:hint="eastAsia"/>
          <w:sz w:val="24"/>
          <w:szCs w:val="24"/>
        </w:rPr>
        <w:t>1</w:t>
      </w:r>
      <w:r w:rsidRPr="002A0D6D">
        <w:rPr>
          <w:rFonts w:hint="eastAsia"/>
          <w:sz w:val="24"/>
          <w:szCs w:val="24"/>
        </w:rPr>
        <w:t>项。完成农业部行业标准</w:t>
      </w:r>
      <w:r w:rsidRPr="002A0D6D">
        <w:rPr>
          <w:rFonts w:hint="eastAsia"/>
          <w:sz w:val="24"/>
          <w:szCs w:val="24"/>
        </w:rPr>
        <w:t>2</w:t>
      </w:r>
      <w:r w:rsidRPr="002A0D6D">
        <w:rPr>
          <w:rFonts w:hint="eastAsia"/>
          <w:sz w:val="24"/>
          <w:szCs w:val="24"/>
        </w:rPr>
        <w:t>项（其中</w:t>
      </w:r>
      <w:r w:rsidRPr="002A0D6D">
        <w:rPr>
          <w:rFonts w:hint="eastAsia"/>
          <w:sz w:val="24"/>
          <w:szCs w:val="24"/>
        </w:rPr>
        <w:t>1</w:t>
      </w:r>
      <w:r w:rsidRPr="002A0D6D">
        <w:rPr>
          <w:rFonts w:hint="eastAsia"/>
          <w:sz w:val="24"/>
          <w:szCs w:val="24"/>
        </w:rPr>
        <w:t>项审定中）、国家标准</w:t>
      </w:r>
      <w:r w:rsidRPr="002A0D6D">
        <w:rPr>
          <w:rFonts w:hint="eastAsia"/>
          <w:sz w:val="24"/>
          <w:szCs w:val="24"/>
        </w:rPr>
        <w:t>2</w:t>
      </w:r>
      <w:r w:rsidRPr="002A0D6D">
        <w:rPr>
          <w:rFonts w:hint="eastAsia"/>
          <w:sz w:val="24"/>
          <w:szCs w:val="24"/>
        </w:rPr>
        <w:t>项（其中</w:t>
      </w:r>
      <w:r w:rsidRPr="002A0D6D">
        <w:rPr>
          <w:rFonts w:hint="eastAsia"/>
          <w:sz w:val="24"/>
          <w:szCs w:val="24"/>
        </w:rPr>
        <w:t>1</w:t>
      </w:r>
      <w:r w:rsidRPr="002A0D6D">
        <w:rPr>
          <w:rFonts w:hint="eastAsia"/>
          <w:sz w:val="24"/>
          <w:szCs w:val="24"/>
        </w:rPr>
        <w:t>项审定中）。</w:t>
      </w:r>
    </w:p>
    <w:p w:rsidR="005C0880" w:rsidRDefault="005C0880" w:rsidP="005C0880">
      <w:pPr>
        <w:adjustRightInd w:val="0"/>
        <w:snapToGrid w:val="0"/>
        <w:spacing w:after="120" w:line="288" w:lineRule="auto"/>
        <w:ind w:rightChars="-162" w:right="-340"/>
        <w:rPr>
          <w:rFonts w:ascii="宋体" w:hAnsi="宋体"/>
          <w:b/>
          <w:sz w:val="24"/>
          <w:szCs w:val="24"/>
        </w:rPr>
      </w:pPr>
    </w:p>
    <w:p w:rsidR="005C0880" w:rsidRPr="002A0D6D" w:rsidRDefault="005C0880" w:rsidP="005C0880">
      <w:pPr>
        <w:adjustRightInd w:val="0"/>
        <w:snapToGrid w:val="0"/>
        <w:spacing w:line="288" w:lineRule="auto"/>
        <w:ind w:rightChars="-162" w:right="-340"/>
        <w:rPr>
          <w:rFonts w:ascii="宋体" w:hAnsi="宋体"/>
          <w:b/>
          <w:sz w:val="24"/>
          <w:szCs w:val="24"/>
        </w:rPr>
      </w:pPr>
      <w:r w:rsidRPr="002A0D6D">
        <w:rPr>
          <w:rFonts w:ascii="宋体" w:hAnsi="宋体" w:hint="eastAsia"/>
          <w:b/>
          <w:sz w:val="24"/>
          <w:szCs w:val="24"/>
        </w:rPr>
        <w:t>第</w:t>
      </w:r>
      <w:r w:rsidRPr="002A0D6D">
        <w:rPr>
          <w:rFonts w:ascii="宋体" w:hAnsi="宋体"/>
          <w:b/>
          <w:sz w:val="24"/>
          <w:szCs w:val="24"/>
        </w:rPr>
        <w:t>2</w:t>
      </w:r>
      <w:r w:rsidRPr="002A0D6D">
        <w:rPr>
          <w:rFonts w:ascii="宋体" w:hAnsi="宋体" w:hint="eastAsia"/>
          <w:b/>
          <w:sz w:val="24"/>
          <w:szCs w:val="24"/>
        </w:rPr>
        <w:t>完成</w:t>
      </w:r>
      <w:r w:rsidRPr="002A0D6D">
        <w:rPr>
          <w:rFonts w:ascii="宋体" w:hAnsi="宋体"/>
          <w:b/>
          <w:sz w:val="24"/>
          <w:szCs w:val="24"/>
        </w:rPr>
        <w:t>单位：</w:t>
      </w:r>
      <w:r w:rsidRPr="002A0D6D">
        <w:rPr>
          <w:rFonts w:ascii="宋体" w:hAnsi="宋体" w:hint="eastAsia"/>
          <w:b/>
          <w:sz w:val="24"/>
          <w:szCs w:val="24"/>
        </w:rPr>
        <w:t>中国农业科学院饲料研究所</w:t>
      </w:r>
    </w:p>
    <w:p w:rsidR="005C0880" w:rsidRPr="002A0D6D" w:rsidRDefault="005C0880" w:rsidP="005C0880">
      <w:pPr>
        <w:adjustRightInd w:val="0"/>
        <w:snapToGrid w:val="0"/>
        <w:spacing w:line="288" w:lineRule="auto"/>
        <w:ind w:rightChars="-162" w:right="-340"/>
        <w:rPr>
          <w:sz w:val="24"/>
          <w:szCs w:val="24"/>
        </w:rPr>
      </w:pPr>
      <w:r w:rsidRPr="002A0D6D">
        <w:rPr>
          <w:rFonts w:ascii="宋体" w:hAnsi="宋体" w:hint="eastAsia"/>
          <w:b/>
          <w:sz w:val="24"/>
          <w:szCs w:val="24"/>
        </w:rPr>
        <w:t>创新推广贡献：</w:t>
      </w:r>
    </w:p>
    <w:p w:rsidR="005C0880" w:rsidRPr="002A0D6D" w:rsidRDefault="005C0880" w:rsidP="005C0880">
      <w:pPr>
        <w:adjustRightInd w:val="0"/>
        <w:snapToGrid w:val="0"/>
        <w:spacing w:line="288" w:lineRule="auto"/>
        <w:ind w:rightChars="-162" w:right="-340" w:firstLineChars="200" w:firstLine="480"/>
        <w:rPr>
          <w:sz w:val="24"/>
          <w:szCs w:val="24"/>
        </w:rPr>
      </w:pPr>
      <w:r w:rsidRPr="002A0D6D">
        <w:rPr>
          <w:rFonts w:hint="eastAsia"/>
          <w:sz w:val="24"/>
          <w:szCs w:val="24"/>
        </w:rPr>
        <w:t>系统研究了养殖全程异育银鲫蛋白质需求及其生长曲线模型，以及养成期鲫鱼对必需氨基酸的需求量；针对酸性和中性植酸酶、羟基蛋氨酸锌、大豆黄酮、稀土壳糖胺、酵母细胞壁及</w:t>
      </w:r>
      <w:r w:rsidRPr="002A0D6D">
        <w:rPr>
          <w:rFonts w:hint="eastAsia"/>
          <w:sz w:val="24"/>
          <w:szCs w:val="24"/>
        </w:rPr>
        <w:t>DMPT</w:t>
      </w:r>
      <w:r w:rsidRPr="002A0D6D">
        <w:rPr>
          <w:rFonts w:hint="eastAsia"/>
          <w:sz w:val="24"/>
          <w:szCs w:val="24"/>
        </w:rPr>
        <w:t>等饲料添加剂在鲫鱼饲料中的有效性和耐受性进行了深入研究，此外针对三聚氰胺、脲醛聚合物等非蛋白氮物质对异育银鲫机型和亚急性毒性进行了系统研究，为三聚氰胺在水产饲料中的安全限量制定提供科学依据。</w:t>
      </w:r>
    </w:p>
    <w:p w:rsidR="005C0880" w:rsidRPr="002A0D6D" w:rsidRDefault="005C0880" w:rsidP="005C0880">
      <w:pPr>
        <w:adjustRightInd w:val="0"/>
        <w:snapToGrid w:val="0"/>
        <w:spacing w:line="288" w:lineRule="auto"/>
        <w:ind w:rightChars="-162" w:right="-340" w:firstLineChars="200" w:firstLine="480"/>
        <w:rPr>
          <w:sz w:val="24"/>
          <w:szCs w:val="24"/>
        </w:rPr>
      </w:pPr>
      <w:r w:rsidRPr="002A0D6D">
        <w:rPr>
          <w:rFonts w:hint="eastAsia"/>
          <w:sz w:val="24"/>
          <w:szCs w:val="24"/>
        </w:rPr>
        <w:t>在项目执行过程中，中国农业科学院饲料研究所负责氮、磷平衡环保型鲫鱼配合饲料的研发和推广。分别在华北、华中地区进行技术和产品中试共计</w:t>
      </w:r>
      <w:r w:rsidRPr="002A0D6D">
        <w:rPr>
          <w:rFonts w:hint="eastAsia"/>
          <w:sz w:val="24"/>
          <w:szCs w:val="24"/>
        </w:rPr>
        <w:t>11.35</w:t>
      </w:r>
      <w:r w:rsidRPr="002A0D6D">
        <w:rPr>
          <w:rFonts w:hint="eastAsia"/>
          <w:sz w:val="24"/>
          <w:szCs w:val="24"/>
        </w:rPr>
        <w:t>万吨，新增产值</w:t>
      </w:r>
      <w:r w:rsidRPr="002A0D6D">
        <w:rPr>
          <w:rFonts w:hint="eastAsia"/>
          <w:sz w:val="24"/>
          <w:szCs w:val="24"/>
        </w:rPr>
        <w:t>5.27</w:t>
      </w:r>
      <w:r w:rsidRPr="002A0D6D">
        <w:rPr>
          <w:rFonts w:hint="eastAsia"/>
          <w:sz w:val="24"/>
          <w:szCs w:val="24"/>
        </w:rPr>
        <w:t>亿元，</w:t>
      </w:r>
      <w:r w:rsidRPr="002A0D6D">
        <w:rPr>
          <w:rFonts w:hint="eastAsia"/>
          <w:sz w:val="24"/>
          <w:szCs w:val="24"/>
        </w:rPr>
        <w:t xml:space="preserve"> </w:t>
      </w:r>
      <w:r w:rsidRPr="002A0D6D">
        <w:rPr>
          <w:rFonts w:hint="eastAsia"/>
          <w:sz w:val="24"/>
          <w:szCs w:val="24"/>
        </w:rPr>
        <w:t>新增利润</w:t>
      </w:r>
      <w:r w:rsidRPr="002A0D6D">
        <w:rPr>
          <w:rFonts w:hint="eastAsia"/>
          <w:sz w:val="24"/>
          <w:szCs w:val="24"/>
        </w:rPr>
        <w:t>2736.8</w:t>
      </w:r>
      <w:r w:rsidRPr="002A0D6D">
        <w:rPr>
          <w:rFonts w:hint="eastAsia"/>
          <w:sz w:val="24"/>
          <w:szCs w:val="24"/>
        </w:rPr>
        <w:t>万元。养殖过程中，鲫鱼饲料系数从以往的</w:t>
      </w:r>
      <w:r w:rsidRPr="002A0D6D">
        <w:rPr>
          <w:rFonts w:hint="eastAsia"/>
          <w:sz w:val="24"/>
          <w:szCs w:val="24"/>
        </w:rPr>
        <w:t>2.1-2.3</w:t>
      </w:r>
      <w:r w:rsidRPr="002A0D6D">
        <w:rPr>
          <w:rFonts w:hint="eastAsia"/>
          <w:sz w:val="24"/>
          <w:szCs w:val="24"/>
        </w:rPr>
        <w:t>降低到了</w:t>
      </w:r>
      <w:r w:rsidRPr="002A0D6D">
        <w:rPr>
          <w:rFonts w:hint="eastAsia"/>
          <w:sz w:val="24"/>
          <w:szCs w:val="24"/>
        </w:rPr>
        <w:t>1.3-1.5</w:t>
      </w:r>
      <w:r w:rsidRPr="002A0D6D">
        <w:rPr>
          <w:rFonts w:hint="eastAsia"/>
          <w:sz w:val="24"/>
          <w:szCs w:val="24"/>
        </w:rPr>
        <w:t>，氮、磷平衡环保型鲫鱼配合饲料的中试和应用过程中，饲料蛋白质沉积率由</w:t>
      </w:r>
      <w:r w:rsidRPr="002A0D6D">
        <w:rPr>
          <w:rFonts w:hint="eastAsia"/>
          <w:sz w:val="24"/>
          <w:szCs w:val="24"/>
        </w:rPr>
        <w:t>24.0%</w:t>
      </w:r>
      <w:r w:rsidRPr="002A0D6D">
        <w:rPr>
          <w:rFonts w:hint="eastAsia"/>
          <w:sz w:val="24"/>
          <w:szCs w:val="24"/>
        </w:rPr>
        <w:t>增加至</w:t>
      </w:r>
      <w:r w:rsidRPr="002A0D6D">
        <w:rPr>
          <w:rFonts w:hint="eastAsia"/>
          <w:sz w:val="24"/>
          <w:szCs w:val="24"/>
        </w:rPr>
        <w:t>33.9%</w:t>
      </w:r>
      <w:r w:rsidRPr="002A0D6D">
        <w:rPr>
          <w:rFonts w:hint="eastAsia"/>
          <w:sz w:val="24"/>
          <w:szCs w:val="24"/>
        </w:rPr>
        <w:t>，磷沉积率由</w:t>
      </w:r>
      <w:r w:rsidRPr="002A0D6D">
        <w:rPr>
          <w:rFonts w:hint="eastAsia"/>
          <w:sz w:val="24"/>
          <w:szCs w:val="24"/>
        </w:rPr>
        <w:t>17.2%</w:t>
      </w:r>
      <w:r w:rsidRPr="002A0D6D">
        <w:rPr>
          <w:rFonts w:hint="eastAsia"/>
          <w:sz w:val="24"/>
          <w:szCs w:val="24"/>
        </w:rPr>
        <w:t>增加至</w:t>
      </w:r>
      <w:r w:rsidRPr="002A0D6D">
        <w:rPr>
          <w:rFonts w:hint="eastAsia"/>
          <w:sz w:val="24"/>
          <w:szCs w:val="24"/>
        </w:rPr>
        <w:t>20.4%</w:t>
      </w:r>
      <w:r w:rsidRPr="002A0D6D">
        <w:rPr>
          <w:rFonts w:hint="eastAsia"/>
          <w:sz w:val="24"/>
          <w:szCs w:val="24"/>
        </w:rPr>
        <w:t>，总体减少氮排放</w:t>
      </w:r>
      <w:r w:rsidRPr="002A0D6D">
        <w:rPr>
          <w:rFonts w:hint="eastAsia"/>
          <w:sz w:val="24"/>
          <w:szCs w:val="24"/>
        </w:rPr>
        <w:t>432</w:t>
      </w:r>
      <w:r w:rsidRPr="002A0D6D">
        <w:rPr>
          <w:rFonts w:hint="eastAsia"/>
          <w:sz w:val="24"/>
          <w:szCs w:val="24"/>
        </w:rPr>
        <w:t>吨，降低磷排放</w:t>
      </w:r>
      <w:r w:rsidRPr="002A0D6D">
        <w:rPr>
          <w:rFonts w:hint="eastAsia"/>
          <w:sz w:val="24"/>
          <w:szCs w:val="24"/>
        </w:rPr>
        <w:t xml:space="preserve"> 170</w:t>
      </w:r>
      <w:r w:rsidRPr="002A0D6D">
        <w:rPr>
          <w:rFonts w:hint="eastAsia"/>
          <w:sz w:val="24"/>
          <w:szCs w:val="24"/>
        </w:rPr>
        <w:t>吨，</w:t>
      </w:r>
      <w:r w:rsidRPr="002A0D6D">
        <w:rPr>
          <w:rFonts w:hint="eastAsia"/>
          <w:sz w:val="24"/>
          <w:szCs w:val="24"/>
        </w:rPr>
        <w:lastRenderedPageBreak/>
        <w:t>降低水交换量</w:t>
      </w:r>
      <w:r w:rsidRPr="002A0D6D">
        <w:rPr>
          <w:rFonts w:hint="eastAsia"/>
          <w:sz w:val="24"/>
          <w:szCs w:val="24"/>
        </w:rPr>
        <w:t>10%</w:t>
      </w:r>
      <w:r w:rsidRPr="002A0D6D">
        <w:rPr>
          <w:rFonts w:hint="eastAsia"/>
          <w:sz w:val="24"/>
          <w:szCs w:val="24"/>
        </w:rPr>
        <w:t>。</w:t>
      </w:r>
    </w:p>
    <w:p w:rsidR="005C0880" w:rsidRPr="002A0D6D" w:rsidRDefault="005C0880" w:rsidP="005C0880">
      <w:pPr>
        <w:adjustRightInd w:val="0"/>
        <w:snapToGrid w:val="0"/>
        <w:spacing w:line="288" w:lineRule="auto"/>
        <w:ind w:rightChars="-162" w:right="-340"/>
        <w:rPr>
          <w:rFonts w:ascii="宋体" w:hAnsi="宋体"/>
          <w:b/>
          <w:sz w:val="24"/>
          <w:szCs w:val="24"/>
        </w:rPr>
      </w:pPr>
      <w:r w:rsidRPr="002A0D6D">
        <w:rPr>
          <w:rFonts w:ascii="宋体" w:hAnsi="宋体" w:hint="eastAsia"/>
          <w:b/>
          <w:sz w:val="24"/>
          <w:szCs w:val="24"/>
        </w:rPr>
        <w:t>第</w:t>
      </w:r>
      <w:r w:rsidRPr="002A0D6D">
        <w:rPr>
          <w:rFonts w:ascii="宋体" w:hAnsi="宋体"/>
          <w:b/>
          <w:sz w:val="24"/>
          <w:szCs w:val="24"/>
        </w:rPr>
        <w:t>3</w:t>
      </w:r>
      <w:r w:rsidRPr="002A0D6D">
        <w:rPr>
          <w:rFonts w:ascii="宋体" w:hAnsi="宋体" w:hint="eastAsia"/>
          <w:b/>
          <w:sz w:val="24"/>
          <w:szCs w:val="24"/>
        </w:rPr>
        <w:t>完成单位：中国水产科学研究院淡水渔业研究中心</w:t>
      </w:r>
    </w:p>
    <w:p w:rsidR="005C0880" w:rsidRPr="002A0D6D" w:rsidRDefault="005C0880" w:rsidP="005C0880">
      <w:pPr>
        <w:adjustRightInd w:val="0"/>
        <w:snapToGrid w:val="0"/>
        <w:spacing w:line="288" w:lineRule="auto"/>
        <w:ind w:rightChars="-162" w:right="-340"/>
        <w:rPr>
          <w:sz w:val="24"/>
          <w:szCs w:val="24"/>
        </w:rPr>
      </w:pPr>
      <w:r w:rsidRPr="002A0D6D">
        <w:rPr>
          <w:rFonts w:ascii="宋体" w:hAnsi="宋体" w:hint="eastAsia"/>
          <w:b/>
          <w:sz w:val="24"/>
          <w:szCs w:val="24"/>
        </w:rPr>
        <w:t>创新推广贡献：</w:t>
      </w:r>
    </w:p>
    <w:p w:rsidR="005C0880" w:rsidRPr="002A0D6D" w:rsidRDefault="005C0880" w:rsidP="005C0880">
      <w:pPr>
        <w:adjustRightInd w:val="0"/>
        <w:snapToGrid w:val="0"/>
        <w:spacing w:line="288" w:lineRule="auto"/>
        <w:ind w:rightChars="-162" w:right="-340" w:firstLineChars="200" w:firstLine="480"/>
        <w:rPr>
          <w:sz w:val="24"/>
          <w:szCs w:val="24"/>
        </w:rPr>
      </w:pPr>
      <w:r w:rsidRPr="002A0D6D">
        <w:rPr>
          <w:rFonts w:hint="eastAsia"/>
          <w:sz w:val="24"/>
          <w:szCs w:val="24"/>
        </w:rPr>
        <w:t>针对异育银鲫养殖饲料资源缺乏、饲料利用率不高以及鱼体免疫能力差等问题，研究不同脂肪源对异育银鲫生长与利用的影响，提出了应用鱼油、豆油和猪油等混合油可提高异育银鲫生长；探明了菜籽、亚麻</w:t>
      </w:r>
      <w:proofErr w:type="gramStart"/>
      <w:r w:rsidRPr="002A0D6D">
        <w:rPr>
          <w:rFonts w:hint="eastAsia"/>
          <w:sz w:val="24"/>
          <w:szCs w:val="24"/>
        </w:rPr>
        <w:t>籽</w:t>
      </w:r>
      <w:proofErr w:type="gramEnd"/>
      <w:r w:rsidRPr="002A0D6D">
        <w:rPr>
          <w:rFonts w:hint="eastAsia"/>
          <w:sz w:val="24"/>
          <w:szCs w:val="24"/>
        </w:rPr>
        <w:t>替代豆油作为饲料脂肪源的可行性，开发了异育银鲫保肝利胆制剂；研究了饲料中不同含量碳水化合物对异育银鲫生长、免疫的影响，探明异育银</w:t>
      </w:r>
      <w:proofErr w:type="gramStart"/>
      <w:r w:rsidRPr="002A0D6D">
        <w:rPr>
          <w:rFonts w:hint="eastAsia"/>
          <w:sz w:val="24"/>
          <w:szCs w:val="24"/>
        </w:rPr>
        <w:t>鲫对日粮高</w:t>
      </w:r>
      <w:proofErr w:type="gramEnd"/>
      <w:r w:rsidRPr="002A0D6D">
        <w:rPr>
          <w:rFonts w:hint="eastAsia"/>
          <w:sz w:val="24"/>
          <w:szCs w:val="24"/>
        </w:rPr>
        <w:t>碳水化合物代谢机理，提出了异育</w:t>
      </w:r>
      <w:proofErr w:type="gramStart"/>
      <w:r w:rsidRPr="002A0D6D">
        <w:rPr>
          <w:rFonts w:hint="eastAsia"/>
          <w:sz w:val="24"/>
          <w:szCs w:val="24"/>
        </w:rPr>
        <w:t>银鲫对碳水化合物</w:t>
      </w:r>
      <w:proofErr w:type="gramEnd"/>
      <w:r w:rsidRPr="002A0D6D">
        <w:rPr>
          <w:rFonts w:hint="eastAsia"/>
          <w:sz w:val="24"/>
          <w:szCs w:val="24"/>
        </w:rPr>
        <w:t>的耐受范围；阐明了大黄提取物、甘露寡糖、地锦草、仙鹤草、辣</w:t>
      </w:r>
      <w:proofErr w:type="gramStart"/>
      <w:r w:rsidRPr="002A0D6D">
        <w:rPr>
          <w:rFonts w:hint="eastAsia"/>
          <w:sz w:val="24"/>
          <w:szCs w:val="24"/>
        </w:rPr>
        <w:t>蓼</w:t>
      </w:r>
      <w:proofErr w:type="gramEnd"/>
      <w:r w:rsidRPr="002A0D6D">
        <w:rPr>
          <w:rFonts w:hint="eastAsia"/>
          <w:sz w:val="24"/>
          <w:szCs w:val="24"/>
        </w:rPr>
        <w:t>、酵母培养物等可提高异育银鲫生长、免疫与抗病菌感染能力，研制出异育银鲫的免疫增强剂。发表论文</w:t>
      </w:r>
      <w:r w:rsidRPr="002A0D6D">
        <w:rPr>
          <w:rFonts w:hint="eastAsia"/>
          <w:sz w:val="24"/>
          <w:szCs w:val="24"/>
        </w:rPr>
        <w:t>2</w:t>
      </w:r>
      <w:r w:rsidRPr="002A0D6D">
        <w:rPr>
          <w:sz w:val="24"/>
          <w:szCs w:val="24"/>
        </w:rPr>
        <w:t>9</w:t>
      </w:r>
      <w:r w:rsidRPr="002A0D6D">
        <w:rPr>
          <w:rFonts w:hint="eastAsia"/>
          <w:sz w:val="24"/>
          <w:szCs w:val="24"/>
        </w:rPr>
        <w:t>篇，其中</w:t>
      </w:r>
      <w:r w:rsidRPr="002A0D6D">
        <w:rPr>
          <w:rFonts w:hint="eastAsia"/>
          <w:sz w:val="24"/>
          <w:szCs w:val="24"/>
        </w:rPr>
        <w:t>SCI</w:t>
      </w:r>
      <w:r w:rsidRPr="002A0D6D">
        <w:rPr>
          <w:rFonts w:hint="eastAsia"/>
          <w:sz w:val="24"/>
          <w:szCs w:val="24"/>
        </w:rPr>
        <w:t>论文</w:t>
      </w:r>
      <w:r w:rsidRPr="002A0D6D">
        <w:rPr>
          <w:sz w:val="24"/>
          <w:szCs w:val="24"/>
        </w:rPr>
        <w:t>4</w:t>
      </w:r>
      <w:r w:rsidRPr="002A0D6D">
        <w:rPr>
          <w:rFonts w:hint="eastAsia"/>
          <w:sz w:val="24"/>
          <w:szCs w:val="24"/>
        </w:rPr>
        <w:t>篇，获国家授权发明专利</w:t>
      </w:r>
      <w:r w:rsidRPr="002A0D6D">
        <w:rPr>
          <w:sz w:val="24"/>
          <w:szCs w:val="24"/>
        </w:rPr>
        <w:t>3</w:t>
      </w:r>
      <w:r w:rsidRPr="002A0D6D">
        <w:rPr>
          <w:rFonts w:hint="eastAsia"/>
          <w:sz w:val="24"/>
          <w:szCs w:val="24"/>
        </w:rPr>
        <w:t>件，成果在江苏沿海地区进行了规模化推广应用，取得了较大的社会经济效益。</w:t>
      </w:r>
    </w:p>
    <w:p w:rsidR="005C0880" w:rsidRDefault="005C0880" w:rsidP="005C0880">
      <w:pPr>
        <w:adjustRightInd w:val="0"/>
        <w:snapToGrid w:val="0"/>
        <w:spacing w:line="288" w:lineRule="auto"/>
        <w:ind w:rightChars="-162" w:right="-340"/>
        <w:rPr>
          <w:rFonts w:ascii="宋体" w:hAnsi="宋体"/>
          <w:b/>
          <w:sz w:val="24"/>
          <w:szCs w:val="24"/>
        </w:rPr>
      </w:pPr>
    </w:p>
    <w:p w:rsidR="005C0880" w:rsidRPr="002A0D6D" w:rsidRDefault="005C0880" w:rsidP="005C0880">
      <w:pPr>
        <w:adjustRightInd w:val="0"/>
        <w:snapToGrid w:val="0"/>
        <w:spacing w:line="288" w:lineRule="auto"/>
        <w:ind w:rightChars="-162" w:right="-340"/>
        <w:rPr>
          <w:rFonts w:ascii="宋体" w:hAnsi="宋体"/>
          <w:b/>
          <w:sz w:val="24"/>
          <w:szCs w:val="24"/>
        </w:rPr>
      </w:pPr>
      <w:r w:rsidRPr="002A0D6D">
        <w:rPr>
          <w:rFonts w:ascii="宋体" w:hAnsi="宋体" w:hint="eastAsia"/>
          <w:b/>
          <w:sz w:val="24"/>
          <w:szCs w:val="24"/>
        </w:rPr>
        <w:t>第</w:t>
      </w:r>
      <w:r w:rsidRPr="002A0D6D">
        <w:rPr>
          <w:rFonts w:ascii="宋体" w:hAnsi="宋体"/>
          <w:b/>
          <w:sz w:val="24"/>
          <w:szCs w:val="24"/>
        </w:rPr>
        <w:t>4</w:t>
      </w:r>
      <w:r w:rsidRPr="002A0D6D">
        <w:rPr>
          <w:rFonts w:ascii="宋体" w:hAnsi="宋体" w:hint="eastAsia"/>
          <w:b/>
          <w:sz w:val="24"/>
          <w:szCs w:val="24"/>
        </w:rPr>
        <w:t>完成</w:t>
      </w:r>
      <w:r w:rsidRPr="002A0D6D">
        <w:rPr>
          <w:rFonts w:ascii="宋体" w:hAnsi="宋体"/>
          <w:b/>
          <w:sz w:val="24"/>
          <w:szCs w:val="24"/>
        </w:rPr>
        <w:t>单位：</w:t>
      </w:r>
      <w:r w:rsidRPr="002A0D6D">
        <w:rPr>
          <w:rFonts w:ascii="宋体" w:hAnsi="宋体" w:hint="eastAsia"/>
          <w:b/>
          <w:sz w:val="24"/>
          <w:szCs w:val="24"/>
        </w:rPr>
        <w:t>广东海大集团股份有限公司</w:t>
      </w:r>
    </w:p>
    <w:p w:rsidR="005C0880" w:rsidRPr="002A0D6D" w:rsidRDefault="005C0880" w:rsidP="005C0880">
      <w:pPr>
        <w:adjustRightInd w:val="0"/>
        <w:snapToGrid w:val="0"/>
        <w:spacing w:line="288" w:lineRule="auto"/>
        <w:ind w:rightChars="-162" w:right="-340"/>
        <w:rPr>
          <w:sz w:val="24"/>
          <w:szCs w:val="24"/>
        </w:rPr>
      </w:pPr>
      <w:r w:rsidRPr="002A0D6D">
        <w:rPr>
          <w:rFonts w:ascii="宋体" w:hAnsi="宋体" w:hint="eastAsia"/>
          <w:b/>
          <w:sz w:val="24"/>
          <w:szCs w:val="24"/>
        </w:rPr>
        <w:t>创新推广贡献：</w:t>
      </w:r>
    </w:p>
    <w:p w:rsidR="005C0880" w:rsidRPr="002A0D6D" w:rsidRDefault="005C0880" w:rsidP="005C0880">
      <w:pPr>
        <w:adjustRightInd w:val="0"/>
        <w:snapToGrid w:val="0"/>
        <w:spacing w:line="288" w:lineRule="auto"/>
        <w:ind w:rightChars="-162" w:right="-340" w:firstLineChars="200" w:firstLine="480"/>
        <w:rPr>
          <w:sz w:val="24"/>
          <w:szCs w:val="24"/>
        </w:rPr>
      </w:pPr>
      <w:r w:rsidRPr="002A0D6D">
        <w:rPr>
          <w:rFonts w:hint="eastAsia"/>
          <w:sz w:val="24"/>
          <w:szCs w:val="24"/>
        </w:rPr>
        <w:t>从鱼体生长、饲料利用方面，研究替代蛋白、脂肪源和碳水化合物</w:t>
      </w:r>
      <w:proofErr w:type="gramStart"/>
      <w:r w:rsidRPr="002A0D6D">
        <w:rPr>
          <w:rFonts w:hint="eastAsia"/>
          <w:sz w:val="24"/>
          <w:szCs w:val="24"/>
        </w:rPr>
        <w:t>源利用</w:t>
      </w:r>
      <w:proofErr w:type="gramEnd"/>
      <w:r w:rsidRPr="002A0D6D">
        <w:rPr>
          <w:rFonts w:hint="eastAsia"/>
          <w:sz w:val="24"/>
          <w:szCs w:val="24"/>
        </w:rPr>
        <w:t>的差异和机制，并探讨了不同生长阶段异育银鲫的利用能力。</w:t>
      </w:r>
    </w:p>
    <w:p w:rsidR="005C0880" w:rsidRPr="002A0D6D" w:rsidRDefault="005C0880" w:rsidP="005C0880">
      <w:pPr>
        <w:adjustRightInd w:val="0"/>
        <w:snapToGrid w:val="0"/>
        <w:spacing w:line="288" w:lineRule="auto"/>
        <w:ind w:rightChars="-162" w:right="-340" w:firstLineChars="200" w:firstLine="480"/>
        <w:rPr>
          <w:sz w:val="24"/>
          <w:szCs w:val="24"/>
        </w:rPr>
      </w:pPr>
      <w:r w:rsidRPr="002A0D6D">
        <w:rPr>
          <w:rFonts w:hint="eastAsia"/>
          <w:sz w:val="24"/>
          <w:szCs w:val="24"/>
        </w:rPr>
        <w:t>研制出基于环保、高效、安全的异育银鲫实用饲料配方技术，商品化饲料应用鱼种阶段饵料系数可达</w:t>
      </w:r>
      <w:r w:rsidRPr="002A0D6D">
        <w:rPr>
          <w:rFonts w:hint="eastAsia"/>
          <w:sz w:val="24"/>
          <w:szCs w:val="24"/>
        </w:rPr>
        <w:t>1.3</w:t>
      </w:r>
      <w:r w:rsidRPr="002A0D6D">
        <w:rPr>
          <w:rFonts w:hint="eastAsia"/>
          <w:sz w:val="24"/>
          <w:szCs w:val="24"/>
        </w:rPr>
        <w:t>，成鱼养殖饵料系数可达</w:t>
      </w:r>
      <w:r w:rsidRPr="002A0D6D">
        <w:rPr>
          <w:rFonts w:hint="eastAsia"/>
          <w:sz w:val="24"/>
          <w:szCs w:val="24"/>
        </w:rPr>
        <w:t>1.4</w:t>
      </w:r>
      <w:r w:rsidRPr="002A0D6D">
        <w:rPr>
          <w:rFonts w:hint="eastAsia"/>
          <w:sz w:val="24"/>
          <w:szCs w:val="24"/>
        </w:rPr>
        <w:t>，全年饵料系数</w:t>
      </w:r>
      <w:r w:rsidRPr="002A0D6D">
        <w:rPr>
          <w:rFonts w:hint="eastAsia"/>
          <w:sz w:val="24"/>
          <w:szCs w:val="24"/>
        </w:rPr>
        <w:t>1.6</w:t>
      </w:r>
      <w:r w:rsidRPr="002A0D6D">
        <w:rPr>
          <w:rFonts w:hint="eastAsia"/>
          <w:sz w:val="24"/>
          <w:szCs w:val="24"/>
        </w:rPr>
        <w:t>，斤</w:t>
      </w:r>
      <w:proofErr w:type="gramStart"/>
      <w:r w:rsidRPr="002A0D6D">
        <w:rPr>
          <w:rFonts w:hint="eastAsia"/>
          <w:sz w:val="24"/>
          <w:szCs w:val="24"/>
        </w:rPr>
        <w:t>鱼成本</w:t>
      </w:r>
      <w:proofErr w:type="gramEnd"/>
      <w:r w:rsidRPr="002A0D6D">
        <w:rPr>
          <w:rFonts w:hint="eastAsia"/>
          <w:sz w:val="24"/>
          <w:szCs w:val="24"/>
        </w:rPr>
        <w:t>3.8</w:t>
      </w:r>
      <w:r w:rsidRPr="002A0D6D">
        <w:rPr>
          <w:rFonts w:hint="eastAsia"/>
          <w:sz w:val="24"/>
          <w:szCs w:val="24"/>
        </w:rPr>
        <w:t>元。大大降低了养殖饲料成本，减少了氮磷排放。</w:t>
      </w:r>
    </w:p>
    <w:p w:rsidR="005C0880" w:rsidRPr="002A0D6D" w:rsidRDefault="005C0880" w:rsidP="005C0880">
      <w:pPr>
        <w:adjustRightInd w:val="0"/>
        <w:snapToGrid w:val="0"/>
        <w:spacing w:line="288" w:lineRule="auto"/>
        <w:ind w:rightChars="-162" w:right="-340" w:firstLineChars="200" w:firstLine="480"/>
        <w:rPr>
          <w:sz w:val="24"/>
          <w:szCs w:val="24"/>
        </w:rPr>
      </w:pPr>
      <w:r w:rsidRPr="002A0D6D">
        <w:rPr>
          <w:rFonts w:hint="eastAsia"/>
          <w:sz w:val="24"/>
          <w:szCs w:val="24"/>
        </w:rPr>
        <w:t>在推广应用方面，本集团应用“鲫鱼全周期精准营养需求与饲料配方技术及应用”项目的研究成果中的“消化率数据库、不同阶段营养需求数据库、饲料配方技术和绿色饲料添加剂”，近三年来新增鲫鱼饲料产量</w:t>
      </w:r>
      <w:r w:rsidRPr="002A0D6D">
        <w:rPr>
          <w:sz w:val="24"/>
          <w:szCs w:val="24"/>
        </w:rPr>
        <w:t>98</w:t>
      </w:r>
      <w:r w:rsidRPr="002A0D6D">
        <w:rPr>
          <w:rFonts w:hint="eastAsia"/>
          <w:sz w:val="24"/>
          <w:szCs w:val="24"/>
        </w:rPr>
        <w:t>万吨，新增利润</w:t>
      </w:r>
      <w:r w:rsidRPr="002A0D6D">
        <w:rPr>
          <w:rFonts w:hint="eastAsia"/>
          <w:sz w:val="24"/>
          <w:szCs w:val="24"/>
        </w:rPr>
        <w:t xml:space="preserve"> </w:t>
      </w:r>
      <w:r w:rsidRPr="002A0D6D">
        <w:rPr>
          <w:sz w:val="24"/>
          <w:szCs w:val="24"/>
        </w:rPr>
        <w:t>1.33</w:t>
      </w:r>
      <w:r w:rsidRPr="002A0D6D">
        <w:rPr>
          <w:rFonts w:hint="eastAsia"/>
          <w:sz w:val="24"/>
          <w:szCs w:val="24"/>
        </w:rPr>
        <w:t>亿元。该饲料提高了饲料的利用率，饵料系数降低</w:t>
      </w:r>
      <w:r w:rsidRPr="002A0D6D">
        <w:rPr>
          <w:rFonts w:hint="eastAsia"/>
          <w:sz w:val="24"/>
          <w:szCs w:val="24"/>
        </w:rPr>
        <w:t>10%</w:t>
      </w:r>
      <w:r w:rsidRPr="002A0D6D">
        <w:rPr>
          <w:rFonts w:hint="eastAsia"/>
          <w:sz w:val="24"/>
          <w:szCs w:val="24"/>
        </w:rPr>
        <w:t>左右。减少了养殖过程中饲料的浪费，减少了对水环境的污染，产生良好的经济和社会效益。</w:t>
      </w:r>
    </w:p>
    <w:p w:rsidR="005C0880" w:rsidRDefault="005C0880" w:rsidP="005C0880">
      <w:pPr>
        <w:adjustRightInd w:val="0"/>
        <w:snapToGrid w:val="0"/>
        <w:spacing w:line="288" w:lineRule="auto"/>
        <w:ind w:rightChars="-162" w:right="-340"/>
        <w:rPr>
          <w:rFonts w:ascii="宋体" w:hAnsi="宋体"/>
          <w:b/>
          <w:sz w:val="24"/>
          <w:szCs w:val="24"/>
        </w:rPr>
      </w:pPr>
    </w:p>
    <w:p w:rsidR="005C0880" w:rsidRPr="002A0D6D" w:rsidRDefault="005C0880" w:rsidP="005C0880">
      <w:pPr>
        <w:adjustRightInd w:val="0"/>
        <w:snapToGrid w:val="0"/>
        <w:spacing w:line="288" w:lineRule="auto"/>
        <w:ind w:rightChars="-162" w:right="-340"/>
        <w:rPr>
          <w:rFonts w:ascii="宋体" w:hAnsi="宋体"/>
          <w:b/>
          <w:sz w:val="24"/>
          <w:szCs w:val="24"/>
        </w:rPr>
      </w:pPr>
      <w:r w:rsidRPr="002A0D6D">
        <w:rPr>
          <w:rFonts w:ascii="宋体" w:hAnsi="宋体" w:hint="eastAsia"/>
          <w:b/>
          <w:sz w:val="24"/>
          <w:szCs w:val="24"/>
        </w:rPr>
        <w:t>第</w:t>
      </w:r>
      <w:r w:rsidRPr="002A0D6D">
        <w:rPr>
          <w:rFonts w:ascii="宋体" w:hAnsi="宋体"/>
          <w:b/>
          <w:sz w:val="24"/>
          <w:szCs w:val="24"/>
        </w:rPr>
        <w:t>5</w:t>
      </w:r>
      <w:r w:rsidRPr="002A0D6D">
        <w:rPr>
          <w:rFonts w:ascii="宋体" w:hAnsi="宋体" w:hint="eastAsia"/>
          <w:b/>
          <w:sz w:val="24"/>
          <w:szCs w:val="24"/>
        </w:rPr>
        <w:t>完成</w:t>
      </w:r>
      <w:r w:rsidRPr="002A0D6D">
        <w:rPr>
          <w:rFonts w:ascii="宋体" w:hAnsi="宋体"/>
          <w:b/>
          <w:sz w:val="24"/>
          <w:szCs w:val="24"/>
        </w:rPr>
        <w:t>单位：</w:t>
      </w:r>
      <w:r w:rsidRPr="002A0D6D">
        <w:rPr>
          <w:rFonts w:ascii="宋体" w:hAnsi="宋体" w:hint="eastAsia"/>
          <w:b/>
          <w:sz w:val="24"/>
          <w:szCs w:val="24"/>
        </w:rPr>
        <w:t>浙江大学</w:t>
      </w:r>
    </w:p>
    <w:p w:rsidR="005C0880" w:rsidRPr="002A0D6D" w:rsidRDefault="005C0880" w:rsidP="005C0880">
      <w:pPr>
        <w:adjustRightInd w:val="0"/>
        <w:snapToGrid w:val="0"/>
        <w:spacing w:line="288" w:lineRule="auto"/>
        <w:ind w:rightChars="-162" w:right="-340"/>
        <w:rPr>
          <w:sz w:val="24"/>
          <w:szCs w:val="24"/>
        </w:rPr>
      </w:pPr>
      <w:r w:rsidRPr="002A0D6D">
        <w:rPr>
          <w:rFonts w:ascii="宋体" w:hAnsi="宋体" w:hint="eastAsia"/>
          <w:b/>
          <w:sz w:val="24"/>
          <w:szCs w:val="24"/>
        </w:rPr>
        <w:t>创新推广贡献：</w:t>
      </w:r>
    </w:p>
    <w:p w:rsidR="005C0880" w:rsidRPr="002A0D6D" w:rsidRDefault="005C0880" w:rsidP="005C0880">
      <w:pPr>
        <w:adjustRightInd w:val="0"/>
        <w:snapToGrid w:val="0"/>
        <w:spacing w:line="288" w:lineRule="auto"/>
        <w:ind w:rightChars="-162" w:right="-340" w:firstLineChars="200" w:firstLine="480"/>
        <w:rPr>
          <w:rFonts w:ascii="宋体" w:hAnsi="宋体"/>
          <w:b/>
          <w:sz w:val="24"/>
          <w:szCs w:val="24"/>
        </w:rPr>
      </w:pPr>
      <w:r w:rsidRPr="002A0D6D">
        <w:rPr>
          <w:rFonts w:hint="eastAsia"/>
          <w:sz w:val="24"/>
          <w:szCs w:val="24"/>
        </w:rPr>
        <w:t>浙江大学水域生态与水产养殖实验室一直从事温水性鱼类生长以及营养和饲料的研究。在本项目中评价了不同饥饿时间对银鲫体重、鱼体组成和耗氧率的影响，发现在饥饿一周内银</w:t>
      </w:r>
      <w:proofErr w:type="gramStart"/>
      <w:r w:rsidRPr="002A0D6D">
        <w:rPr>
          <w:rFonts w:hint="eastAsia"/>
          <w:sz w:val="24"/>
          <w:szCs w:val="24"/>
        </w:rPr>
        <w:t>鲫主要</w:t>
      </w:r>
      <w:proofErr w:type="gramEnd"/>
      <w:r w:rsidRPr="002A0D6D">
        <w:rPr>
          <w:rFonts w:hint="eastAsia"/>
          <w:sz w:val="24"/>
          <w:szCs w:val="24"/>
        </w:rPr>
        <w:t>利用体内脂肪作为能量物质，而饥饿</w:t>
      </w:r>
      <w:r w:rsidRPr="002A0D6D">
        <w:rPr>
          <w:rFonts w:hint="eastAsia"/>
          <w:sz w:val="24"/>
          <w:szCs w:val="24"/>
        </w:rPr>
        <w:t>1-4</w:t>
      </w:r>
      <w:r w:rsidRPr="002A0D6D">
        <w:rPr>
          <w:rFonts w:hint="eastAsia"/>
          <w:sz w:val="24"/>
          <w:szCs w:val="24"/>
        </w:rPr>
        <w:t>周内按银鲫体内蛋白质减少速率较为稳定，当银鲫体内蛋白质消耗超过脂肪消耗时，耗氧率达到并维持在最低水平上。同时研究了银</w:t>
      </w:r>
      <w:proofErr w:type="gramStart"/>
      <w:r w:rsidRPr="002A0D6D">
        <w:rPr>
          <w:rFonts w:hint="eastAsia"/>
          <w:sz w:val="24"/>
          <w:szCs w:val="24"/>
        </w:rPr>
        <w:t>鲫经过</w:t>
      </w:r>
      <w:proofErr w:type="gramEnd"/>
      <w:r w:rsidRPr="002A0D6D">
        <w:rPr>
          <w:rFonts w:hint="eastAsia"/>
          <w:sz w:val="24"/>
          <w:szCs w:val="24"/>
        </w:rPr>
        <w:t>饥饿后的补偿生长，发现银鲫饥饿后补偿生长主要源于摄食的增加，而经过饥饿的银</w:t>
      </w:r>
      <w:proofErr w:type="gramStart"/>
      <w:r w:rsidRPr="002A0D6D">
        <w:rPr>
          <w:rFonts w:hint="eastAsia"/>
          <w:sz w:val="24"/>
          <w:szCs w:val="24"/>
        </w:rPr>
        <w:t>鲫难以</w:t>
      </w:r>
      <w:proofErr w:type="gramEnd"/>
      <w:r w:rsidRPr="002A0D6D">
        <w:rPr>
          <w:rFonts w:hint="eastAsia"/>
          <w:sz w:val="24"/>
          <w:szCs w:val="24"/>
        </w:rPr>
        <w:t>获得超补偿生长。上述研究结果为了解银鲫的生长和代谢特点提供了</w:t>
      </w:r>
      <w:r w:rsidRPr="002A0D6D">
        <w:rPr>
          <w:rFonts w:hint="eastAsia"/>
          <w:sz w:val="24"/>
          <w:szCs w:val="24"/>
        </w:rPr>
        <w:lastRenderedPageBreak/>
        <w:t>资料，为设计银鲫饲料配方提供了科学依据。</w:t>
      </w:r>
    </w:p>
    <w:p w:rsidR="005C0880" w:rsidRDefault="005C0880" w:rsidP="005C0880">
      <w:pPr>
        <w:adjustRightInd w:val="0"/>
        <w:snapToGrid w:val="0"/>
        <w:spacing w:line="288" w:lineRule="auto"/>
        <w:ind w:rightChars="-162" w:right="-340"/>
        <w:rPr>
          <w:rFonts w:ascii="宋体" w:hAnsi="宋体"/>
          <w:b/>
          <w:sz w:val="24"/>
          <w:szCs w:val="24"/>
        </w:rPr>
      </w:pPr>
    </w:p>
    <w:p w:rsidR="005C0880" w:rsidRPr="002A0D6D" w:rsidRDefault="005C0880" w:rsidP="005C0880">
      <w:pPr>
        <w:adjustRightInd w:val="0"/>
        <w:snapToGrid w:val="0"/>
        <w:spacing w:line="288" w:lineRule="auto"/>
        <w:ind w:rightChars="-162" w:right="-340"/>
        <w:rPr>
          <w:rFonts w:ascii="宋体" w:hAnsi="宋体"/>
          <w:b/>
          <w:sz w:val="24"/>
          <w:szCs w:val="24"/>
        </w:rPr>
      </w:pPr>
      <w:r w:rsidRPr="002A0D6D">
        <w:rPr>
          <w:rFonts w:ascii="宋体" w:hAnsi="宋体" w:hint="eastAsia"/>
          <w:b/>
          <w:sz w:val="24"/>
          <w:szCs w:val="24"/>
        </w:rPr>
        <w:t>第</w:t>
      </w:r>
      <w:r w:rsidRPr="002A0D6D">
        <w:rPr>
          <w:rFonts w:ascii="宋体" w:hAnsi="宋体"/>
          <w:b/>
          <w:sz w:val="24"/>
          <w:szCs w:val="24"/>
        </w:rPr>
        <w:t>6</w:t>
      </w:r>
      <w:r w:rsidRPr="002A0D6D">
        <w:rPr>
          <w:rFonts w:ascii="宋体" w:hAnsi="宋体" w:hint="eastAsia"/>
          <w:b/>
          <w:sz w:val="24"/>
          <w:szCs w:val="24"/>
        </w:rPr>
        <w:t>完成</w:t>
      </w:r>
      <w:r w:rsidRPr="002A0D6D">
        <w:rPr>
          <w:rFonts w:ascii="宋体" w:hAnsi="宋体"/>
          <w:b/>
          <w:sz w:val="24"/>
          <w:szCs w:val="24"/>
        </w:rPr>
        <w:t>单位：</w:t>
      </w:r>
      <w:r w:rsidRPr="002A0D6D">
        <w:rPr>
          <w:rFonts w:ascii="宋体" w:hAnsi="宋体" w:hint="eastAsia"/>
          <w:b/>
          <w:sz w:val="24"/>
          <w:szCs w:val="24"/>
        </w:rPr>
        <w:t>通威股份有限公司</w:t>
      </w:r>
    </w:p>
    <w:p w:rsidR="005C0880" w:rsidRPr="002A0D6D" w:rsidRDefault="005C0880" w:rsidP="005C0880">
      <w:pPr>
        <w:adjustRightInd w:val="0"/>
        <w:snapToGrid w:val="0"/>
        <w:spacing w:line="288" w:lineRule="auto"/>
        <w:ind w:rightChars="-162" w:right="-340"/>
        <w:rPr>
          <w:sz w:val="24"/>
          <w:szCs w:val="24"/>
        </w:rPr>
      </w:pPr>
      <w:r w:rsidRPr="002A0D6D">
        <w:rPr>
          <w:rFonts w:ascii="宋体" w:hAnsi="宋体" w:hint="eastAsia"/>
          <w:b/>
          <w:sz w:val="24"/>
          <w:szCs w:val="24"/>
        </w:rPr>
        <w:t>创新推广贡献：</w:t>
      </w:r>
    </w:p>
    <w:p w:rsidR="005C0880" w:rsidRPr="002A0D6D" w:rsidRDefault="005C0880" w:rsidP="005C0880">
      <w:pPr>
        <w:adjustRightInd w:val="0"/>
        <w:snapToGrid w:val="0"/>
        <w:spacing w:line="288" w:lineRule="auto"/>
        <w:ind w:rightChars="-162" w:right="-340" w:firstLineChars="200" w:firstLine="480"/>
        <w:rPr>
          <w:sz w:val="24"/>
          <w:szCs w:val="24"/>
        </w:rPr>
      </w:pPr>
      <w:r w:rsidRPr="002A0D6D">
        <w:rPr>
          <w:rFonts w:hint="eastAsia"/>
          <w:sz w:val="24"/>
          <w:szCs w:val="24"/>
        </w:rPr>
        <w:t>通威股份有限公司是由通威集团有限公司控股，以饲料工业为主，同时涉足水产研究、水产养殖及动物保健等相关领域的大型农业科技型上市公司（股票代码：</w:t>
      </w:r>
      <w:r w:rsidRPr="002A0D6D">
        <w:rPr>
          <w:rFonts w:hint="eastAsia"/>
          <w:sz w:val="24"/>
          <w:szCs w:val="24"/>
        </w:rPr>
        <w:t>600438</w:t>
      </w:r>
      <w:r w:rsidRPr="002A0D6D">
        <w:rPr>
          <w:rFonts w:hint="eastAsia"/>
          <w:sz w:val="24"/>
          <w:szCs w:val="24"/>
        </w:rPr>
        <w:t>），系农业产业化国家重点龙头企业。</w:t>
      </w:r>
    </w:p>
    <w:p w:rsidR="005C0880" w:rsidRDefault="005C0880" w:rsidP="005C0880">
      <w:pPr>
        <w:adjustRightInd w:val="0"/>
        <w:snapToGrid w:val="0"/>
        <w:spacing w:line="288" w:lineRule="auto"/>
        <w:ind w:rightChars="-162" w:right="-340" w:firstLineChars="200" w:firstLine="480"/>
        <w:rPr>
          <w:sz w:val="24"/>
          <w:szCs w:val="24"/>
        </w:rPr>
      </w:pPr>
      <w:r w:rsidRPr="002A0D6D">
        <w:rPr>
          <w:rFonts w:hint="eastAsia"/>
          <w:sz w:val="24"/>
          <w:szCs w:val="24"/>
        </w:rPr>
        <w:t xml:space="preserve"> </w:t>
      </w:r>
      <w:r w:rsidRPr="002A0D6D">
        <w:rPr>
          <w:rFonts w:hint="eastAsia"/>
          <w:sz w:val="24"/>
          <w:szCs w:val="24"/>
        </w:rPr>
        <w:t>在本项目中主要负责推广应用。研发出的商品化饲料应用鱼种阶段饵料系数可达</w:t>
      </w:r>
      <w:r w:rsidRPr="002A0D6D">
        <w:rPr>
          <w:rFonts w:hint="eastAsia"/>
          <w:sz w:val="24"/>
          <w:szCs w:val="24"/>
        </w:rPr>
        <w:t>1.3</w:t>
      </w:r>
      <w:r w:rsidRPr="002A0D6D">
        <w:rPr>
          <w:rFonts w:hint="eastAsia"/>
          <w:sz w:val="24"/>
          <w:szCs w:val="24"/>
        </w:rPr>
        <w:t>，成鱼养殖饵料系数可达</w:t>
      </w:r>
      <w:r w:rsidRPr="002A0D6D">
        <w:rPr>
          <w:rFonts w:hint="eastAsia"/>
          <w:sz w:val="24"/>
          <w:szCs w:val="24"/>
        </w:rPr>
        <w:t>1.</w:t>
      </w:r>
      <w:r w:rsidRPr="002A0D6D">
        <w:rPr>
          <w:sz w:val="24"/>
          <w:szCs w:val="24"/>
        </w:rPr>
        <w:t>6</w:t>
      </w:r>
      <w:r w:rsidRPr="002A0D6D">
        <w:rPr>
          <w:rFonts w:hint="eastAsia"/>
          <w:sz w:val="24"/>
          <w:szCs w:val="24"/>
        </w:rPr>
        <w:t>，全年饵料系数</w:t>
      </w:r>
      <w:r w:rsidRPr="002A0D6D">
        <w:rPr>
          <w:rFonts w:hint="eastAsia"/>
          <w:sz w:val="24"/>
          <w:szCs w:val="24"/>
        </w:rPr>
        <w:t>1.</w:t>
      </w:r>
      <w:r w:rsidRPr="002A0D6D">
        <w:rPr>
          <w:sz w:val="24"/>
          <w:szCs w:val="24"/>
        </w:rPr>
        <w:t>4</w:t>
      </w:r>
      <w:r w:rsidRPr="002A0D6D">
        <w:rPr>
          <w:rFonts w:hint="eastAsia"/>
          <w:sz w:val="24"/>
          <w:szCs w:val="24"/>
        </w:rPr>
        <w:t>，斤</w:t>
      </w:r>
      <w:proofErr w:type="gramStart"/>
      <w:r w:rsidRPr="002A0D6D">
        <w:rPr>
          <w:rFonts w:hint="eastAsia"/>
          <w:sz w:val="24"/>
          <w:szCs w:val="24"/>
        </w:rPr>
        <w:t>鱼成本</w:t>
      </w:r>
      <w:proofErr w:type="gramEnd"/>
      <w:r w:rsidRPr="002A0D6D">
        <w:rPr>
          <w:sz w:val="24"/>
          <w:szCs w:val="24"/>
        </w:rPr>
        <w:t>4.0</w:t>
      </w:r>
      <w:r w:rsidRPr="002A0D6D">
        <w:rPr>
          <w:rFonts w:hint="eastAsia"/>
          <w:sz w:val="24"/>
          <w:szCs w:val="24"/>
        </w:rPr>
        <w:t>元。大大降低了养殖饲料成本，减少了氮磷排放。通过技术培训、专题讲座和会议等形式，通过遍布在湖北、湖南、安徽、江西、江苏、浙江、四川、广东、广西、山东、辽宁等</w:t>
      </w:r>
      <w:r w:rsidRPr="002A0D6D">
        <w:rPr>
          <w:rFonts w:hint="eastAsia"/>
          <w:sz w:val="24"/>
          <w:szCs w:val="24"/>
        </w:rPr>
        <w:t>10</w:t>
      </w:r>
      <w:r w:rsidRPr="002A0D6D">
        <w:rPr>
          <w:rFonts w:hint="eastAsia"/>
          <w:sz w:val="24"/>
          <w:szCs w:val="24"/>
        </w:rPr>
        <w:t>多个省市的</w:t>
      </w:r>
      <w:r w:rsidRPr="002A0D6D">
        <w:rPr>
          <w:rFonts w:hint="eastAsia"/>
          <w:sz w:val="24"/>
          <w:szCs w:val="24"/>
        </w:rPr>
        <w:t>40</w:t>
      </w:r>
      <w:r w:rsidRPr="002A0D6D">
        <w:rPr>
          <w:rFonts w:hint="eastAsia"/>
          <w:sz w:val="24"/>
          <w:szCs w:val="24"/>
        </w:rPr>
        <w:t>余家分子公司，应用“鲫鱼全周期精准营养需求与饲料配方技术及应用”项目中的“消化率数据库、不同阶段营养需求数据库、饲料配方技术和绿色饲料添加剂”等技术，近三年，全公司新增鲫鱼饲料产量</w:t>
      </w:r>
      <w:r w:rsidRPr="002A0D6D">
        <w:rPr>
          <w:sz w:val="24"/>
          <w:szCs w:val="24"/>
        </w:rPr>
        <w:t>6.23</w:t>
      </w:r>
      <w:r w:rsidRPr="002A0D6D">
        <w:rPr>
          <w:rFonts w:hint="eastAsia"/>
          <w:sz w:val="24"/>
          <w:szCs w:val="24"/>
        </w:rPr>
        <w:t>万吨，按平均每吨饲料</w:t>
      </w:r>
      <w:r w:rsidRPr="002A0D6D">
        <w:rPr>
          <w:sz w:val="24"/>
          <w:szCs w:val="24"/>
        </w:rPr>
        <w:t>6200</w:t>
      </w:r>
      <w:r w:rsidRPr="002A0D6D">
        <w:rPr>
          <w:rFonts w:hint="eastAsia"/>
          <w:sz w:val="24"/>
          <w:szCs w:val="24"/>
        </w:rPr>
        <w:t>元</w:t>
      </w:r>
      <w:r w:rsidRPr="002A0D6D">
        <w:rPr>
          <w:rFonts w:hint="eastAsia"/>
          <w:sz w:val="24"/>
          <w:szCs w:val="24"/>
        </w:rPr>
        <w:t>/</w:t>
      </w:r>
      <w:r w:rsidRPr="002A0D6D">
        <w:rPr>
          <w:rFonts w:hint="eastAsia"/>
          <w:sz w:val="24"/>
          <w:szCs w:val="24"/>
        </w:rPr>
        <w:t>吨计算，销售新增收入</w:t>
      </w:r>
      <w:r w:rsidRPr="002A0D6D">
        <w:rPr>
          <w:sz w:val="24"/>
          <w:szCs w:val="24"/>
        </w:rPr>
        <w:t>3.86</w:t>
      </w:r>
      <w:r w:rsidRPr="002A0D6D">
        <w:rPr>
          <w:rFonts w:hint="eastAsia"/>
          <w:sz w:val="24"/>
          <w:szCs w:val="24"/>
        </w:rPr>
        <w:t>亿元，新增利润</w:t>
      </w:r>
      <w:r w:rsidRPr="002A0D6D">
        <w:rPr>
          <w:sz w:val="24"/>
          <w:szCs w:val="24"/>
        </w:rPr>
        <w:t>3411</w:t>
      </w:r>
      <w:r w:rsidRPr="002A0D6D">
        <w:rPr>
          <w:rFonts w:hint="eastAsia"/>
          <w:sz w:val="24"/>
          <w:szCs w:val="24"/>
        </w:rPr>
        <w:t>万元。</w:t>
      </w:r>
    </w:p>
    <w:p w:rsidR="005C0880" w:rsidRDefault="005C0880" w:rsidP="005C0880">
      <w:pPr>
        <w:adjustRightInd w:val="0"/>
        <w:snapToGrid w:val="0"/>
        <w:spacing w:line="288" w:lineRule="auto"/>
        <w:ind w:rightChars="-162" w:right="-340" w:firstLineChars="200" w:firstLine="480"/>
        <w:rPr>
          <w:sz w:val="24"/>
          <w:szCs w:val="24"/>
        </w:rPr>
      </w:pPr>
    </w:p>
    <w:p w:rsidR="005C0880" w:rsidRPr="00C7399C" w:rsidRDefault="005C0880" w:rsidP="005C0880">
      <w:pPr>
        <w:adjustRightInd w:val="0"/>
        <w:snapToGrid w:val="0"/>
        <w:spacing w:after="156" w:line="360" w:lineRule="auto"/>
        <w:rPr>
          <w:rFonts w:ascii="黑体" w:eastAsia="黑体" w:hAnsi="黑体" w:cs="Times New Roman"/>
          <w:b/>
          <w:spacing w:val="-4"/>
          <w:sz w:val="28"/>
          <w:szCs w:val="32"/>
        </w:rPr>
      </w:pPr>
      <w:r>
        <w:rPr>
          <w:rFonts w:ascii="黑体" w:eastAsia="黑体" w:hAnsi="黑体" w:cs="Times New Roman" w:hint="eastAsia"/>
          <w:b/>
          <w:spacing w:val="-4"/>
          <w:sz w:val="28"/>
          <w:szCs w:val="32"/>
        </w:rPr>
        <w:t>九</w:t>
      </w:r>
      <w:r>
        <w:rPr>
          <w:rFonts w:ascii="黑体" w:eastAsia="黑体" w:hAnsi="黑体" w:cs="Times New Roman"/>
          <w:b/>
          <w:spacing w:val="-4"/>
          <w:sz w:val="28"/>
          <w:szCs w:val="32"/>
        </w:rPr>
        <w:t>、</w:t>
      </w:r>
      <w:r w:rsidRPr="00C7399C">
        <w:rPr>
          <w:rFonts w:ascii="黑体" w:eastAsia="黑体" w:hAnsi="黑体" w:cs="Times New Roman" w:hint="eastAsia"/>
          <w:b/>
          <w:spacing w:val="-4"/>
          <w:sz w:val="28"/>
          <w:szCs w:val="32"/>
        </w:rPr>
        <w:t>完成人合作关系说明</w:t>
      </w:r>
    </w:p>
    <w:p w:rsidR="005C0880" w:rsidRPr="002A0D6D" w:rsidRDefault="005C0880" w:rsidP="005C0880">
      <w:pPr>
        <w:adjustRightInd w:val="0"/>
        <w:snapToGrid w:val="0"/>
        <w:spacing w:afterLines="20" w:after="62" w:line="288" w:lineRule="auto"/>
        <w:ind w:rightChars="-182" w:right="-382" w:firstLine="570"/>
        <w:rPr>
          <w:rFonts w:ascii="宋体" w:hAnsi="宋体"/>
          <w:color w:val="000000"/>
          <w:sz w:val="24"/>
          <w:szCs w:val="24"/>
        </w:rPr>
      </w:pPr>
      <w:r w:rsidRPr="002A0D6D">
        <w:rPr>
          <w:rFonts w:ascii="宋体" w:hAnsi="宋体" w:hint="eastAsia"/>
          <w:color w:val="000000"/>
          <w:sz w:val="24"/>
          <w:szCs w:val="24"/>
        </w:rPr>
        <w:t>本项目</w:t>
      </w:r>
      <w:r w:rsidRPr="002A0D6D">
        <w:rPr>
          <w:rFonts w:ascii="宋体" w:hAnsi="宋体"/>
          <w:color w:val="000000"/>
          <w:sz w:val="24"/>
          <w:szCs w:val="24"/>
        </w:rPr>
        <w:t>由中国科学院水生生物研究所、</w:t>
      </w:r>
      <w:r w:rsidRPr="002A0D6D">
        <w:rPr>
          <w:rFonts w:ascii="宋体" w:hAnsi="宋体" w:hint="eastAsia"/>
          <w:color w:val="000000"/>
          <w:sz w:val="24"/>
          <w:szCs w:val="24"/>
        </w:rPr>
        <w:t>中国农业科学院饲料研究所、中国水产科学研究院淡水渔业研究中心、广东海大集团股份有限公司、浙江大学和通威股份有限公司六个单位</w:t>
      </w:r>
      <w:r w:rsidRPr="002A0D6D">
        <w:rPr>
          <w:rFonts w:ascii="宋体" w:hAnsi="宋体"/>
          <w:color w:val="000000"/>
          <w:sz w:val="24"/>
          <w:szCs w:val="24"/>
        </w:rPr>
        <w:t>共同完成</w:t>
      </w:r>
      <w:r w:rsidRPr="002A0D6D">
        <w:rPr>
          <w:rFonts w:ascii="宋体" w:hAnsi="宋体" w:hint="eastAsia"/>
          <w:color w:val="000000"/>
          <w:sz w:val="24"/>
          <w:szCs w:val="24"/>
        </w:rPr>
        <w:t>。</w:t>
      </w:r>
    </w:p>
    <w:p w:rsidR="005C0880" w:rsidRPr="002A0D6D" w:rsidRDefault="005C0880" w:rsidP="005C0880">
      <w:pPr>
        <w:adjustRightInd w:val="0"/>
        <w:snapToGrid w:val="0"/>
        <w:spacing w:afterLines="20" w:after="62" w:line="288" w:lineRule="auto"/>
        <w:ind w:rightChars="-182" w:right="-382" w:firstLine="570"/>
        <w:rPr>
          <w:rFonts w:ascii="宋体" w:hAnsi="宋体"/>
          <w:color w:val="000000"/>
          <w:sz w:val="24"/>
          <w:szCs w:val="24"/>
        </w:rPr>
      </w:pPr>
      <w:r w:rsidRPr="002A0D6D">
        <w:rPr>
          <w:rFonts w:ascii="宋体" w:hAnsi="宋体" w:hint="eastAsia"/>
          <w:color w:val="000000"/>
          <w:sz w:val="24"/>
          <w:szCs w:val="24"/>
        </w:rPr>
        <w:t>完成人</w:t>
      </w:r>
      <w:r w:rsidRPr="002A0D6D">
        <w:rPr>
          <w:rFonts w:ascii="宋体" w:hAnsi="宋体"/>
          <w:color w:val="000000"/>
          <w:sz w:val="24"/>
          <w:szCs w:val="24"/>
        </w:rPr>
        <w:t>为：</w:t>
      </w:r>
      <w:r w:rsidRPr="002A0D6D">
        <w:rPr>
          <w:rFonts w:ascii="宋体" w:hAnsi="宋体" w:hint="eastAsia"/>
          <w:color w:val="000000"/>
          <w:sz w:val="24"/>
          <w:szCs w:val="24"/>
        </w:rPr>
        <w:t>解绶启、薛敏、韩冬、刘波</w:t>
      </w:r>
      <w:r w:rsidRPr="002A0D6D">
        <w:rPr>
          <w:rFonts w:ascii="宋体" w:hAnsi="宋体"/>
          <w:color w:val="000000"/>
          <w:sz w:val="24"/>
          <w:szCs w:val="24"/>
        </w:rPr>
        <w:t>、</w:t>
      </w:r>
      <w:r w:rsidRPr="002A0D6D">
        <w:rPr>
          <w:rFonts w:ascii="宋体" w:hAnsi="宋体" w:hint="eastAsia"/>
          <w:color w:val="000000"/>
          <w:sz w:val="24"/>
          <w:szCs w:val="24"/>
        </w:rPr>
        <w:t>朱晓鸣、杨云霞、朱选、王岩、金俊琰、高启平。</w:t>
      </w:r>
    </w:p>
    <w:p w:rsidR="005C0880" w:rsidRPr="002A0D6D" w:rsidRDefault="005C0880" w:rsidP="005C0880">
      <w:pPr>
        <w:adjustRightInd w:val="0"/>
        <w:snapToGrid w:val="0"/>
        <w:spacing w:afterLines="20" w:after="62" w:line="288" w:lineRule="auto"/>
        <w:ind w:rightChars="-182" w:right="-382" w:firstLine="570"/>
        <w:rPr>
          <w:rFonts w:ascii="宋体" w:hAnsi="宋体"/>
          <w:color w:val="000000"/>
          <w:sz w:val="24"/>
          <w:szCs w:val="24"/>
        </w:rPr>
      </w:pPr>
      <w:r w:rsidRPr="002A0D6D">
        <w:rPr>
          <w:rFonts w:ascii="宋体" w:hAnsi="宋体" w:hint="eastAsia"/>
          <w:color w:val="000000"/>
          <w:sz w:val="24"/>
          <w:szCs w:val="24"/>
        </w:rPr>
        <w:t>解绶启、韩冬、朱晓鸣、杨云霞、金俊琰均为</w:t>
      </w:r>
      <w:r w:rsidRPr="002A0D6D">
        <w:rPr>
          <w:rFonts w:ascii="宋体" w:hAnsi="宋体"/>
          <w:color w:val="000000"/>
          <w:sz w:val="24"/>
          <w:szCs w:val="24"/>
        </w:rPr>
        <w:t>第</w:t>
      </w:r>
      <w:r w:rsidRPr="002A0D6D">
        <w:rPr>
          <w:rFonts w:ascii="宋体" w:hAnsi="宋体" w:hint="eastAsia"/>
          <w:color w:val="000000"/>
          <w:sz w:val="24"/>
          <w:szCs w:val="24"/>
        </w:rPr>
        <w:t>1完成单位同一</w:t>
      </w:r>
      <w:r w:rsidRPr="002A0D6D">
        <w:rPr>
          <w:rFonts w:ascii="宋体" w:hAnsi="宋体"/>
          <w:color w:val="000000"/>
          <w:sz w:val="24"/>
          <w:szCs w:val="24"/>
        </w:rPr>
        <w:t>研究团队</w:t>
      </w:r>
      <w:r w:rsidRPr="002A0D6D">
        <w:rPr>
          <w:rFonts w:ascii="宋体" w:hAnsi="宋体" w:hint="eastAsia"/>
          <w:color w:val="000000"/>
          <w:sz w:val="24"/>
          <w:szCs w:val="24"/>
        </w:rPr>
        <w:t>成员</w:t>
      </w:r>
      <w:r w:rsidRPr="002A0D6D">
        <w:rPr>
          <w:rFonts w:ascii="宋体" w:hAnsi="宋体"/>
          <w:color w:val="000000"/>
          <w:sz w:val="24"/>
          <w:szCs w:val="24"/>
        </w:rPr>
        <w:t>，</w:t>
      </w:r>
      <w:r w:rsidRPr="002A0D6D">
        <w:rPr>
          <w:rFonts w:ascii="宋体" w:hAnsi="宋体" w:hint="eastAsia"/>
          <w:color w:val="000000"/>
          <w:sz w:val="24"/>
          <w:szCs w:val="24"/>
        </w:rPr>
        <w:t>分别从2001年</w:t>
      </w:r>
      <w:r w:rsidRPr="002A0D6D">
        <w:rPr>
          <w:rFonts w:ascii="宋体" w:hAnsi="宋体"/>
          <w:color w:val="000000"/>
          <w:sz w:val="24"/>
          <w:szCs w:val="24"/>
        </w:rPr>
        <w:t>、2005</w:t>
      </w:r>
      <w:r w:rsidRPr="002A0D6D">
        <w:rPr>
          <w:rFonts w:ascii="宋体" w:hAnsi="宋体" w:hint="eastAsia"/>
          <w:color w:val="000000"/>
          <w:sz w:val="24"/>
          <w:szCs w:val="24"/>
        </w:rPr>
        <w:t>年</w:t>
      </w:r>
      <w:r w:rsidRPr="002A0D6D">
        <w:rPr>
          <w:rFonts w:ascii="宋体" w:hAnsi="宋体"/>
          <w:color w:val="000000"/>
          <w:sz w:val="24"/>
          <w:szCs w:val="24"/>
        </w:rPr>
        <w:t>、2001</w:t>
      </w:r>
      <w:r w:rsidRPr="002A0D6D">
        <w:rPr>
          <w:rFonts w:ascii="宋体" w:hAnsi="宋体" w:hint="eastAsia"/>
          <w:color w:val="000000"/>
          <w:sz w:val="24"/>
          <w:szCs w:val="24"/>
        </w:rPr>
        <w:t>年</w:t>
      </w:r>
      <w:r w:rsidRPr="002A0D6D">
        <w:rPr>
          <w:rFonts w:ascii="宋体" w:hAnsi="宋体"/>
          <w:color w:val="000000"/>
          <w:sz w:val="24"/>
          <w:szCs w:val="24"/>
        </w:rPr>
        <w:t>、2001</w:t>
      </w:r>
      <w:r w:rsidRPr="002A0D6D">
        <w:rPr>
          <w:rFonts w:ascii="宋体" w:hAnsi="宋体" w:hint="eastAsia"/>
          <w:color w:val="000000"/>
          <w:sz w:val="24"/>
          <w:szCs w:val="24"/>
        </w:rPr>
        <w:t>年</w:t>
      </w:r>
      <w:r w:rsidRPr="002A0D6D">
        <w:rPr>
          <w:rFonts w:ascii="宋体" w:hAnsi="宋体"/>
          <w:color w:val="000000"/>
          <w:sz w:val="24"/>
          <w:szCs w:val="24"/>
        </w:rPr>
        <w:t>、</w:t>
      </w:r>
      <w:r w:rsidRPr="002A0D6D">
        <w:rPr>
          <w:rFonts w:ascii="宋体" w:hAnsi="宋体" w:hint="eastAsia"/>
          <w:color w:val="000000"/>
          <w:sz w:val="24"/>
          <w:szCs w:val="24"/>
        </w:rPr>
        <w:t>2</w:t>
      </w:r>
      <w:r w:rsidRPr="002A0D6D">
        <w:rPr>
          <w:rFonts w:ascii="宋体" w:hAnsi="宋体"/>
          <w:color w:val="000000"/>
          <w:sz w:val="24"/>
          <w:szCs w:val="24"/>
        </w:rPr>
        <w:t>010</w:t>
      </w:r>
      <w:r w:rsidRPr="002A0D6D">
        <w:rPr>
          <w:rFonts w:ascii="宋体" w:hAnsi="宋体" w:hint="eastAsia"/>
          <w:color w:val="000000"/>
          <w:sz w:val="24"/>
          <w:szCs w:val="24"/>
        </w:rPr>
        <w:t>年开始</w:t>
      </w:r>
      <w:r w:rsidRPr="002A0D6D">
        <w:rPr>
          <w:rFonts w:ascii="宋体" w:hAnsi="宋体"/>
          <w:color w:val="000000"/>
          <w:sz w:val="24"/>
          <w:szCs w:val="24"/>
        </w:rPr>
        <w:t>参加了</w:t>
      </w:r>
      <w:r w:rsidRPr="002A0D6D">
        <w:rPr>
          <w:rFonts w:ascii="宋体" w:hAnsi="宋体" w:hint="eastAsia"/>
          <w:color w:val="000000"/>
          <w:sz w:val="24"/>
          <w:szCs w:val="24"/>
        </w:rPr>
        <w:t>本项目</w:t>
      </w:r>
      <w:r w:rsidRPr="002A0D6D">
        <w:rPr>
          <w:rFonts w:ascii="宋体" w:hAnsi="宋体"/>
          <w:color w:val="000000"/>
          <w:sz w:val="24"/>
          <w:szCs w:val="24"/>
        </w:rPr>
        <w:t>的研究，</w:t>
      </w:r>
      <w:r w:rsidRPr="002A0D6D">
        <w:rPr>
          <w:rFonts w:ascii="宋体" w:hAnsi="宋体" w:hint="eastAsia"/>
          <w:color w:val="000000"/>
          <w:sz w:val="24"/>
          <w:szCs w:val="24"/>
        </w:rPr>
        <w:t>共同</w:t>
      </w:r>
      <w:r w:rsidRPr="002A0D6D">
        <w:rPr>
          <w:rFonts w:ascii="宋体" w:hAnsi="宋体"/>
          <w:color w:val="000000"/>
          <w:sz w:val="24"/>
          <w:szCs w:val="24"/>
        </w:rPr>
        <w:t>发表研究论文，</w:t>
      </w:r>
      <w:r w:rsidRPr="002A0D6D">
        <w:rPr>
          <w:rFonts w:ascii="宋体" w:hAnsi="宋体" w:hint="eastAsia"/>
          <w:color w:val="000000"/>
          <w:sz w:val="24"/>
          <w:szCs w:val="24"/>
        </w:rPr>
        <w:t>申请国家专利</w:t>
      </w:r>
      <w:r w:rsidRPr="002A0D6D">
        <w:rPr>
          <w:rFonts w:ascii="宋体" w:hAnsi="宋体"/>
          <w:color w:val="000000"/>
          <w:sz w:val="24"/>
          <w:szCs w:val="24"/>
        </w:rPr>
        <w:t>，</w:t>
      </w:r>
      <w:r w:rsidRPr="002A0D6D">
        <w:rPr>
          <w:rFonts w:ascii="宋体" w:hAnsi="宋体" w:hint="eastAsia"/>
          <w:color w:val="000000"/>
          <w:sz w:val="24"/>
          <w:szCs w:val="24"/>
        </w:rPr>
        <w:t>制订</w:t>
      </w:r>
      <w:r w:rsidRPr="002A0D6D">
        <w:rPr>
          <w:rFonts w:ascii="宋体" w:hAnsi="宋体"/>
          <w:color w:val="000000"/>
          <w:sz w:val="24"/>
          <w:szCs w:val="24"/>
        </w:rPr>
        <w:t>国家行业标准</w:t>
      </w:r>
      <w:r w:rsidRPr="002A0D6D">
        <w:rPr>
          <w:rFonts w:ascii="宋体" w:hAnsi="宋体" w:hint="eastAsia"/>
          <w:color w:val="000000"/>
          <w:sz w:val="24"/>
          <w:szCs w:val="24"/>
        </w:rPr>
        <w:t>，共同获得了湖北省科技进步一等奖</w:t>
      </w:r>
      <w:r w:rsidRPr="002A0D6D">
        <w:rPr>
          <w:rFonts w:ascii="宋体" w:hAnsi="宋体"/>
          <w:color w:val="000000"/>
          <w:sz w:val="24"/>
          <w:szCs w:val="24"/>
        </w:rPr>
        <w:t>。</w:t>
      </w:r>
      <w:r w:rsidRPr="002A0D6D">
        <w:rPr>
          <w:rFonts w:ascii="宋体" w:hAnsi="宋体" w:hint="eastAsia"/>
          <w:color w:val="000000"/>
          <w:sz w:val="24"/>
          <w:szCs w:val="24"/>
        </w:rPr>
        <w:t>证明</w:t>
      </w:r>
      <w:r w:rsidRPr="002A0D6D">
        <w:rPr>
          <w:rFonts w:ascii="宋体" w:hAnsi="宋体"/>
          <w:color w:val="000000"/>
          <w:sz w:val="24"/>
          <w:szCs w:val="24"/>
        </w:rPr>
        <w:t>材料</w:t>
      </w:r>
      <w:r w:rsidRPr="002A0D6D">
        <w:rPr>
          <w:rFonts w:ascii="宋体" w:hAnsi="宋体" w:hint="eastAsia"/>
          <w:color w:val="000000"/>
          <w:sz w:val="24"/>
          <w:szCs w:val="24"/>
        </w:rPr>
        <w:t>见附件专利目录</w:t>
      </w:r>
      <w:r w:rsidRPr="002A0D6D">
        <w:rPr>
          <w:rFonts w:ascii="宋体" w:hAnsi="宋体"/>
          <w:color w:val="000000"/>
          <w:sz w:val="24"/>
          <w:szCs w:val="24"/>
        </w:rPr>
        <w:t>、标准目录</w:t>
      </w:r>
      <w:r w:rsidRPr="002A0D6D">
        <w:rPr>
          <w:rFonts w:ascii="宋体" w:hAnsi="宋体" w:hint="eastAsia"/>
          <w:color w:val="000000"/>
          <w:sz w:val="24"/>
          <w:szCs w:val="24"/>
        </w:rPr>
        <w:t>、论文目录和湖北省科技成果登记证书</w:t>
      </w:r>
      <w:r w:rsidRPr="002A0D6D">
        <w:rPr>
          <w:rFonts w:ascii="宋体" w:hAnsi="宋体"/>
          <w:color w:val="000000"/>
          <w:sz w:val="24"/>
          <w:szCs w:val="24"/>
        </w:rPr>
        <w:t>。</w:t>
      </w:r>
    </w:p>
    <w:p w:rsidR="005C0880" w:rsidRPr="002A0D6D" w:rsidRDefault="005C0880" w:rsidP="005C0880">
      <w:pPr>
        <w:adjustRightInd w:val="0"/>
        <w:snapToGrid w:val="0"/>
        <w:spacing w:afterLines="20" w:after="62" w:line="288" w:lineRule="auto"/>
        <w:ind w:rightChars="-182" w:right="-382" w:firstLine="570"/>
        <w:rPr>
          <w:rFonts w:ascii="宋体" w:hAnsi="宋体"/>
          <w:color w:val="000000"/>
          <w:sz w:val="24"/>
          <w:szCs w:val="24"/>
        </w:rPr>
      </w:pPr>
      <w:r w:rsidRPr="002A0D6D">
        <w:rPr>
          <w:rFonts w:ascii="宋体" w:hAnsi="宋体" w:hint="eastAsia"/>
          <w:color w:val="000000"/>
          <w:sz w:val="24"/>
          <w:szCs w:val="24"/>
        </w:rPr>
        <w:t>薛敏是</w:t>
      </w:r>
      <w:r w:rsidRPr="002A0D6D">
        <w:rPr>
          <w:rFonts w:ascii="宋体" w:hAnsi="宋体"/>
          <w:color w:val="000000"/>
          <w:sz w:val="24"/>
          <w:szCs w:val="24"/>
        </w:rPr>
        <w:t>第2</w:t>
      </w:r>
      <w:r w:rsidRPr="002A0D6D">
        <w:rPr>
          <w:rFonts w:ascii="宋体" w:hAnsi="宋体" w:hint="eastAsia"/>
          <w:color w:val="000000"/>
          <w:sz w:val="24"/>
          <w:szCs w:val="24"/>
        </w:rPr>
        <w:t>完成单位研究人员</w:t>
      </w:r>
      <w:r w:rsidRPr="002A0D6D">
        <w:rPr>
          <w:rFonts w:ascii="宋体" w:hAnsi="宋体"/>
          <w:color w:val="000000"/>
          <w:sz w:val="24"/>
          <w:szCs w:val="24"/>
        </w:rPr>
        <w:t>，</w:t>
      </w:r>
      <w:r w:rsidRPr="002A0D6D">
        <w:rPr>
          <w:rFonts w:ascii="宋体" w:hAnsi="宋体" w:hint="eastAsia"/>
          <w:color w:val="000000"/>
          <w:sz w:val="24"/>
          <w:szCs w:val="24"/>
        </w:rPr>
        <w:t>从2001年</w:t>
      </w:r>
      <w:r w:rsidRPr="002A0D6D">
        <w:rPr>
          <w:rFonts w:ascii="宋体" w:hAnsi="宋体"/>
          <w:color w:val="000000"/>
          <w:sz w:val="24"/>
          <w:szCs w:val="24"/>
        </w:rPr>
        <w:t>开始参加了</w:t>
      </w:r>
      <w:r w:rsidRPr="002A0D6D">
        <w:rPr>
          <w:rFonts w:ascii="宋体" w:hAnsi="宋体" w:hint="eastAsia"/>
          <w:color w:val="000000"/>
          <w:sz w:val="24"/>
          <w:szCs w:val="24"/>
        </w:rPr>
        <w:t>本项目</w:t>
      </w:r>
      <w:r w:rsidRPr="002A0D6D">
        <w:rPr>
          <w:rFonts w:ascii="宋体" w:hAnsi="宋体"/>
          <w:color w:val="000000"/>
          <w:sz w:val="24"/>
          <w:szCs w:val="24"/>
        </w:rPr>
        <w:t>的研究，</w:t>
      </w:r>
      <w:r w:rsidRPr="002A0D6D">
        <w:rPr>
          <w:rFonts w:ascii="宋体" w:hAnsi="宋体" w:hint="eastAsia"/>
          <w:color w:val="000000"/>
          <w:sz w:val="24"/>
          <w:szCs w:val="24"/>
        </w:rPr>
        <w:t>共同</w:t>
      </w:r>
      <w:r w:rsidRPr="002A0D6D">
        <w:rPr>
          <w:rFonts w:ascii="宋体" w:hAnsi="宋体"/>
          <w:color w:val="000000"/>
          <w:sz w:val="24"/>
          <w:szCs w:val="24"/>
        </w:rPr>
        <w:t>参加了农业行业专项的工作，并共同获得了湖北省科技进步一等奖</w:t>
      </w:r>
      <w:r w:rsidRPr="002A0D6D">
        <w:rPr>
          <w:rFonts w:ascii="宋体" w:hAnsi="宋体" w:hint="eastAsia"/>
          <w:color w:val="000000"/>
          <w:sz w:val="24"/>
          <w:szCs w:val="24"/>
        </w:rPr>
        <w:t>，证明</w:t>
      </w:r>
      <w:r w:rsidRPr="002A0D6D">
        <w:rPr>
          <w:rFonts w:ascii="宋体" w:hAnsi="宋体"/>
          <w:color w:val="000000"/>
          <w:sz w:val="24"/>
          <w:szCs w:val="24"/>
        </w:rPr>
        <w:t>材料</w:t>
      </w:r>
      <w:r w:rsidRPr="002A0D6D">
        <w:rPr>
          <w:rFonts w:ascii="宋体" w:hAnsi="宋体" w:hint="eastAsia"/>
          <w:color w:val="000000"/>
          <w:sz w:val="24"/>
          <w:szCs w:val="24"/>
        </w:rPr>
        <w:t>见附件</w:t>
      </w:r>
      <w:r w:rsidRPr="002A0D6D">
        <w:rPr>
          <w:rFonts w:ascii="宋体" w:hAnsi="宋体"/>
          <w:color w:val="000000"/>
          <w:sz w:val="24"/>
          <w:szCs w:val="24"/>
        </w:rPr>
        <w:t>论文目录</w:t>
      </w:r>
      <w:r w:rsidRPr="002A0D6D">
        <w:rPr>
          <w:rFonts w:ascii="宋体" w:hAnsi="宋体" w:hint="eastAsia"/>
          <w:color w:val="000000"/>
          <w:sz w:val="24"/>
          <w:szCs w:val="24"/>
        </w:rPr>
        <w:t>和湖北省科技成果登记证书</w:t>
      </w:r>
      <w:r w:rsidRPr="002A0D6D">
        <w:rPr>
          <w:rFonts w:ascii="宋体" w:hAnsi="宋体"/>
          <w:color w:val="000000"/>
          <w:sz w:val="24"/>
          <w:szCs w:val="24"/>
        </w:rPr>
        <w:t>。</w:t>
      </w:r>
    </w:p>
    <w:p w:rsidR="005C0880" w:rsidRPr="002A0D6D" w:rsidRDefault="005C0880" w:rsidP="005C0880">
      <w:pPr>
        <w:adjustRightInd w:val="0"/>
        <w:snapToGrid w:val="0"/>
        <w:spacing w:afterLines="20" w:after="62" w:line="288" w:lineRule="auto"/>
        <w:ind w:rightChars="-182" w:right="-382" w:firstLine="570"/>
        <w:rPr>
          <w:rFonts w:ascii="宋体" w:hAnsi="宋体"/>
          <w:color w:val="000000"/>
          <w:sz w:val="24"/>
          <w:szCs w:val="24"/>
        </w:rPr>
      </w:pPr>
      <w:r w:rsidRPr="002A0D6D">
        <w:rPr>
          <w:rFonts w:ascii="宋体" w:hAnsi="宋体" w:hint="eastAsia"/>
          <w:color w:val="000000"/>
          <w:sz w:val="24"/>
          <w:szCs w:val="24"/>
        </w:rPr>
        <w:t>刘波是</w:t>
      </w:r>
      <w:r w:rsidRPr="002A0D6D">
        <w:rPr>
          <w:rFonts w:ascii="宋体" w:hAnsi="宋体"/>
          <w:color w:val="000000"/>
          <w:sz w:val="24"/>
          <w:szCs w:val="24"/>
        </w:rPr>
        <w:t>第3</w:t>
      </w:r>
      <w:r w:rsidRPr="002A0D6D">
        <w:rPr>
          <w:rFonts w:ascii="宋体" w:hAnsi="宋体" w:hint="eastAsia"/>
          <w:color w:val="000000"/>
          <w:sz w:val="24"/>
          <w:szCs w:val="24"/>
        </w:rPr>
        <w:t>完成单位研究人员，</w:t>
      </w:r>
      <w:r w:rsidRPr="002A0D6D">
        <w:rPr>
          <w:rFonts w:ascii="宋体" w:hAnsi="宋体"/>
          <w:color w:val="000000"/>
          <w:sz w:val="24"/>
          <w:szCs w:val="24"/>
        </w:rPr>
        <w:t>从</w:t>
      </w:r>
      <w:r w:rsidRPr="002A0D6D">
        <w:rPr>
          <w:rFonts w:ascii="宋体" w:hAnsi="宋体" w:hint="eastAsia"/>
          <w:color w:val="000000"/>
          <w:sz w:val="24"/>
          <w:szCs w:val="24"/>
        </w:rPr>
        <w:t>2004年开始</w:t>
      </w:r>
      <w:r w:rsidRPr="002A0D6D">
        <w:rPr>
          <w:rFonts w:ascii="宋体" w:hAnsi="宋体"/>
          <w:color w:val="000000"/>
          <w:sz w:val="24"/>
          <w:szCs w:val="24"/>
        </w:rPr>
        <w:t>参加了</w:t>
      </w:r>
      <w:r w:rsidRPr="002A0D6D">
        <w:rPr>
          <w:rFonts w:ascii="宋体" w:hAnsi="宋体" w:hint="eastAsia"/>
          <w:color w:val="000000"/>
          <w:sz w:val="24"/>
          <w:szCs w:val="24"/>
        </w:rPr>
        <w:t>本项目</w:t>
      </w:r>
      <w:r w:rsidRPr="002A0D6D">
        <w:rPr>
          <w:rFonts w:ascii="宋体" w:hAnsi="宋体"/>
          <w:color w:val="000000"/>
          <w:sz w:val="24"/>
          <w:szCs w:val="24"/>
        </w:rPr>
        <w:t>的研究，</w:t>
      </w:r>
      <w:r w:rsidRPr="002A0D6D">
        <w:rPr>
          <w:rFonts w:ascii="宋体" w:hAnsi="宋体" w:hint="eastAsia"/>
          <w:color w:val="000000"/>
          <w:sz w:val="24"/>
          <w:szCs w:val="24"/>
        </w:rPr>
        <w:t>并共同获得了湖北省科技进步一等奖，证明</w:t>
      </w:r>
      <w:r w:rsidRPr="002A0D6D">
        <w:rPr>
          <w:rFonts w:ascii="宋体" w:hAnsi="宋体"/>
          <w:color w:val="000000"/>
          <w:sz w:val="24"/>
          <w:szCs w:val="24"/>
        </w:rPr>
        <w:t>材料</w:t>
      </w:r>
      <w:r w:rsidRPr="002A0D6D">
        <w:rPr>
          <w:rFonts w:ascii="宋体" w:hAnsi="宋体" w:hint="eastAsia"/>
          <w:color w:val="000000"/>
          <w:sz w:val="24"/>
          <w:szCs w:val="24"/>
        </w:rPr>
        <w:t>见湖北省科技成果登记证书</w:t>
      </w:r>
      <w:r w:rsidRPr="002A0D6D">
        <w:rPr>
          <w:rFonts w:ascii="宋体" w:hAnsi="宋体"/>
          <w:color w:val="000000"/>
          <w:sz w:val="24"/>
          <w:szCs w:val="24"/>
        </w:rPr>
        <w:t>。</w:t>
      </w:r>
    </w:p>
    <w:p w:rsidR="005C0880" w:rsidRPr="002A0D6D" w:rsidRDefault="005C0880" w:rsidP="005C0880">
      <w:pPr>
        <w:adjustRightInd w:val="0"/>
        <w:snapToGrid w:val="0"/>
        <w:spacing w:afterLines="20" w:after="62" w:line="288" w:lineRule="auto"/>
        <w:ind w:rightChars="-182" w:right="-382"/>
        <w:rPr>
          <w:rFonts w:ascii="宋体" w:hAnsi="宋体"/>
          <w:color w:val="000000"/>
          <w:sz w:val="24"/>
          <w:szCs w:val="24"/>
        </w:rPr>
      </w:pPr>
      <w:r w:rsidRPr="002A0D6D">
        <w:rPr>
          <w:rFonts w:ascii="宋体" w:hAnsi="宋体" w:hint="eastAsia"/>
          <w:color w:val="000000"/>
          <w:sz w:val="24"/>
          <w:szCs w:val="24"/>
        </w:rPr>
        <w:t xml:space="preserve">     朱选是</w:t>
      </w:r>
      <w:r w:rsidRPr="002A0D6D">
        <w:rPr>
          <w:rFonts w:ascii="宋体" w:hAnsi="宋体"/>
          <w:color w:val="000000"/>
          <w:sz w:val="24"/>
          <w:szCs w:val="24"/>
        </w:rPr>
        <w:t>第4</w:t>
      </w:r>
      <w:r w:rsidRPr="002A0D6D">
        <w:rPr>
          <w:rFonts w:ascii="宋体" w:hAnsi="宋体" w:hint="eastAsia"/>
          <w:color w:val="000000"/>
          <w:sz w:val="24"/>
          <w:szCs w:val="24"/>
        </w:rPr>
        <w:t>完成单位研究人员，从2</w:t>
      </w:r>
      <w:r w:rsidRPr="002A0D6D">
        <w:rPr>
          <w:rFonts w:ascii="宋体" w:hAnsi="宋体"/>
          <w:color w:val="000000"/>
          <w:sz w:val="24"/>
          <w:szCs w:val="24"/>
        </w:rPr>
        <w:t>011</w:t>
      </w:r>
      <w:r w:rsidRPr="002A0D6D">
        <w:rPr>
          <w:rFonts w:ascii="宋体" w:hAnsi="宋体" w:hint="eastAsia"/>
          <w:color w:val="000000"/>
          <w:sz w:val="24"/>
          <w:szCs w:val="24"/>
        </w:rPr>
        <w:t>年开始参加了本项目的研究，并共同获得了湖北省科技进步一等奖，证明材料见湖北省科技成果登记证书。</w:t>
      </w:r>
    </w:p>
    <w:p w:rsidR="005C0880" w:rsidRPr="002A0D6D" w:rsidRDefault="005C0880" w:rsidP="005C0880">
      <w:pPr>
        <w:adjustRightInd w:val="0"/>
        <w:snapToGrid w:val="0"/>
        <w:spacing w:afterLines="20" w:after="62" w:line="288" w:lineRule="auto"/>
        <w:ind w:rightChars="-182" w:right="-382"/>
        <w:rPr>
          <w:rFonts w:ascii="宋体" w:hAnsi="宋体"/>
          <w:color w:val="000000"/>
          <w:sz w:val="24"/>
          <w:szCs w:val="24"/>
        </w:rPr>
      </w:pPr>
      <w:r w:rsidRPr="002A0D6D">
        <w:rPr>
          <w:rFonts w:ascii="宋体" w:hAnsi="宋体" w:hint="eastAsia"/>
          <w:color w:val="000000"/>
          <w:sz w:val="24"/>
          <w:szCs w:val="24"/>
        </w:rPr>
        <w:lastRenderedPageBreak/>
        <w:t xml:space="preserve">     王岩是</w:t>
      </w:r>
      <w:r w:rsidRPr="002A0D6D">
        <w:rPr>
          <w:rFonts w:ascii="宋体" w:hAnsi="宋体"/>
          <w:color w:val="000000"/>
          <w:sz w:val="24"/>
          <w:szCs w:val="24"/>
        </w:rPr>
        <w:t>第5</w:t>
      </w:r>
      <w:r w:rsidRPr="002A0D6D">
        <w:rPr>
          <w:rFonts w:ascii="宋体" w:hAnsi="宋体" w:hint="eastAsia"/>
          <w:color w:val="000000"/>
          <w:sz w:val="24"/>
          <w:szCs w:val="24"/>
        </w:rPr>
        <w:t>完成单位研究人员</w:t>
      </w:r>
      <w:r w:rsidRPr="002A0D6D">
        <w:rPr>
          <w:rFonts w:ascii="宋体" w:hAnsi="宋体"/>
          <w:color w:val="000000"/>
          <w:sz w:val="24"/>
          <w:szCs w:val="24"/>
        </w:rPr>
        <w:t>，</w:t>
      </w:r>
      <w:r w:rsidRPr="002A0D6D">
        <w:rPr>
          <w:rFonts w:ascii="宋体" w:hAnsi="宋体" w:hint="eastAsia"/>
          <w:color w:val="000000"/>
          <w:sz w:val="24"/>
          <w:szCs w:val="24"/>
        </w:rPr>
        <w:t>从2001年</w:t>
      </w:r>
      <w:r w:rsidRPr="002A0D6D">
        <w:rPr>
          <w:rFonts w:ascii="宋体" w:hAnsi="宋体"/>
          <w:color w:val="000000"/>
          <w:sz w:val="24"/>
          <w:szCs w:val="24"/>
        </w:rPr>
        <w:t>开始参加了</w:t>
      </w:r>
      <w:r w:rsidRPr="002A0D6D">
        <w:rPr>
          <w:rFonts w:ascii="宋体" w:hAnsi="宋体" w:hint="eastAsia"/>
          <w:color w:val="000000"/>
          <w:sz w:val="24"/>
          <w:szCs w:val="24"/>
        </w:rPr>
        <w:t>本项目</w:t>
      </w:r>
      <w:r w:rsidRPr="002A0D6D">
        <w:rPr>
          <w:rFonts w:ascii="宋体" w:hAnsi="宋体"/>
          <w:color w:val="000000"/>
          <w:sz w:val="24"/>
          <w:szCs w:val="24"/>
        </w:rPr>
        <w:t>的研究，并共同获得了湖北省科技进步一等奖</w:t>
      </w:r>
      <w:r w:rsidRPr="002A0D6D">
        <w:rPr>
          <w:rFonts w:ascii="宋体" w:hAnsi="宋体" w:hint="eastAsia"/>
          <w:color w:val="000000"/>
          <w:sz w:val="24"/>
          <w:szCs w:val="24"/>
        </w:rPr>
        <w:t>，证明</w:t>
      </w:r>
      <w:r w:rsidRPr="002A0D6D">
        <w:rPr>
          <w:rFonts w:ascii="宋体" w:hAnsi="宋体"/>
          <w:color w:val="000000"/>
          <w:sz w:val="24"/>
          <w:szCs w:val="24"/>
        </w:rPr>
        <w:t>材料</w:t>
      </w:r>
      <w:r w:rsidRPr="002A0D6D">
        <w:rPr>
          <w:rFonts w:ascii="宋体" w:hAnsi="宋体" w:hint="eastAsia"/>
          <w:color w:val="000000"/>
          <w:sz w:val="24"/>
          <w:szCs w:val="24"/>
        </w:rPr>
        <w:t>见</w:t>
      </w:r>
      <w:r w:rsidRPr="002A0D6D">
        <w:rPr>
          <w:rFonts w:ascii="宋体" w:hAnsi="宋体"/>
          <w:color w:val="000000"/>
          <w:sz w:val="24"/>
          <w:szCs w:val="24"/>
        </w:rPr>
        <w:t>湖北省科技成果</w:t>
      </w:r>
      <w:r w:rsidRPr="002A0D6D">
        <w:rPr>
          <w:rFonts w:ascii="宋体" w:hAnsi="宋体" w:hint="eastAsia"/>
          <w:color w:val="000000"/>
          <w:sz w:val="24"/>
          <w:szCs w:val="24"/>
        </w:rPr>
        <w:t>登记</w:t>
      </w:r>
      <w:r w:rsidRPr="002A0D6D">
        <w:rPr>
          <w:rFonts w:ascii="宋体" w:hAnsi="宋体"/>
          <w:color w:val="000000"/>
          <w:sz w:val="24"/>
          <w:szCs w:val="24"/>
        </w:rPr>
        <w:t>证书。</w:t>
      </w:r>
    </w:p>
    <w:p w:rsidR="005C0880" w:rsidRDefault="005C0880" w:rsidP="005C0880">
      <w:pPr>
        <w:adjustRightInd w:val="0"/>
        <w:snapToGrid w:val="0"/>
        <w:spacing w:afterLines="20" w:after="62" w:line="288" w:lineRule="auto"/>
        <w:ind w:firstLineChars="250" w:firstLine="600"/>
        <w:rPr>
          <w:rFonts w:ascii="宋体" w:hAnsi="宋体"/>
          <w:color w:val="000000"/>
          <w:sz w:val="24"/>
          <w:szCs w:val="24"/>
        </w:rPr>
      </w:pPr>
      <w:r w:rsidRPr="002A0D6D">
        <w:rPr>
          <w:rFonts w:ascii="宋体" w:hAnsi="宋体" w:hint="eastAsia"/>
          <w:color w:val="000000"/>
          <w:sz w:val="24"/>
          <w:szCs w:val="24"/>
        </w:rPr>
        <w:t>高启平</w:t>
      </w:r>
      <w:r w:rsidRPr="002A0D6D">
        <w:rPr>
          <w:rFonts w:ascii="宋体" w:hAnsi="宋体"/>
          <w:color w:val="000000"/>
          <w:sz w:val="24"/>
          <w:szCs w:val="24"/>
        </w:rPr>
        <w:t>第6</w:t>
      </w:r>
      <w:r w:rsidRPr="002A0D6D">
        <w:rPr>
          <w:rFonts w:ascii="宋体" w:hAnsi="宋体" w:hint="eastAsia"/>
          <w:color w:val="000000"/>
          <w:sz w:val="24"/>
          <w:szCs w:val="24"/>
        </w:rPr>
        <w:t>完成单位研究人员</w:t>
      </w:r>
      <w:r w:rsidRPr="002A0D6D">
        <w:rPr>
          <w:rFonts w:ascii="宋体" w:hAnsi="宋体"/>
          <w:color w:val="000000"/>
          <w:sz w:val="24"/>
          <w:szCs w:val="24"/>
        </w:rPr>
        <w:t>，</w:t>
      </w:r>
      <w:r w:rsidRPr="002A0D6D">
        <w:rPr>
          <w:rFonts w:ascii="宋体" w:hAnsi="宋体" w:hint="eastAsia"/>
          <w:color w:val="000000"/>
          <w:sz w:val="24"/>
          <w:szCs w:val="24"/>
        </w:rPr>
        <w:t>从200</w:t>
      </w:r>
      <w:r w:rsidRPr="002A0D6D">
        <w:rPr>
          <w:rFonts w:ascii="宋体" w:hAnsi="宋体"/>
          <w:color w:val="000000"/>
          <w:sz w:val="24"/>
          <w:szCs w:val="24"/>
        </w:rPr>
        <w:t>3</w:t>
      </w:r>
      <w:r w:rsidRPr="002A0D6D">
        <w:rPr>
          <w:rFonts w:ascii="宋体" w:hAnsi="宋体" w:hint="eastAsia"/>
          <w:color w:val="000000"/>
          <w:sz w:val="24"/>
          <w:szCs w:val="24"/>
        </w:rPr>
        <w:t>年</w:t>
      </w:r>
      <w:r w:rsidRPr="002A0D6D">
        <w:rPr>
          <w:rFonts w:ascii="宋体" w:hAnsi="宋体"/>
          <w:color w:val="000000"/>
          <w:sz w:val="24"/>
          <w:szCs w:val="24"/>
        </w:rPr>
        <w:t>开始参加了</w:t>
      </w:r>
      <w:r w:rsidRPr="002A0D6D">
        <w:rPr>
          <w:rFonts w:ascii="宋体" w:hAnsi="宋体" w:hint="eastAsia"/>
          <w:color w:val="000000"/>
          <w:sz w:val="24"/>
          <w:szCs w:val="24"/>
        </w:rPr>
        <w:t>本项目</w:t>
      </w:r>
      <w:r w:rsidRPr="002A0D6D">
        <w:rPr>
          <w:rFonts w:ascii="宋体" w:hAnsi="宋体"/>
          <w:color w:val="000000"/>
          <w:sz w:val="24"/>
          <w:szCs w:val="24"/>
        </w:rPr>
        <w:t>的研究，并共同</w:t>
      </w:r>
      <w:r w:rsidRPr="002A0D6D">
        <w:rPr>
          <w:rFonts w:ascii="宋体" w:hAnsi="宋体" w:hint="eastAsia"/>
          <w:color w:val="000000"/>
          <w:sz w:val="24"/>
          <w:szCs w:val="24"/>
        </w:rPr>
        <w:t>申报</w:t>
      </w:r>
      <w:r w:rsidRPr="002A0D6D">
        <w:rPr>
          <w:rFonts w:ascii="宋体" w:hAnsi="宋体"/>
          <w:color w:val="000000"/>
          <w:sz w:val="24"/>
          <w:szCs w:val="24"/>
        </w:rPr>
        <w:t>了四川省项目</w:t>
      </w:r>
      <w:r w:rsidRPr="002A0D6D">
        <w:rPr>
          <w:rFonts w:ascii="宋体" w:hAnsi="宋体" w:hint="eastAsia"/>
          <w:color w:val="000000"/>
          <w:sz w:val="24"/>
          <w:szCs w:val="24"/>
        </w:rPr>
        <w:t>，</w:t>
      </w:r>
      <w:r w:rsidRPr="002A0D6D">
        <w:rPr>
          <w:rFonts w:ascii="宋体" w:hAnsi="宋体"/>
          <w:color w:val="000000"/>
          <w:sz w:val="24"/>
          <w:szCs w:val="24"/>
        </w:rPr>
        <w:t>共同获得了湖北省科技进步一等奖</w:t>
      </w:r>
      <w:r w:rsidRPr="002A0D6D">
        <w:rPr>
          <w:rFonts w:ascii="宋体" w:hAnsi="宋体" w:hint="eastAsia"/>
          <w:color w:val="000000"/>
          <w:sz w:val="24"/>
          <w:szCs w:val="24"/>
        </w:rPr>
        <w:t>。证明</w:t>
      </w:r>
      <w:r w:rsidRPr="002A0D6D">
        <w:rPr>
          <w:rFonts w:ascii="宋体" w:hAnsi="宋体"/>
          <w:color w:val="000000"/>
          <w:sz w:val="24"/>
          <w:szCs w:val="24"/>
        </w:rPr>
        <w:t>材料</w:t>
      </w:r>
      <w:proofErr w:type="gramStart"/>
      <w:r w:rsidRPr="002A0D6D">
        <w:rPr>
          <w:rFonts w:ascii="宋体" w:hAnsi="宋体" w:hint="eastAsia"/>
          <w:color w:val="000000"/>
          <w:sz w:val="24"/>
          <w:szCs w:val="24"/>
        </w:rPr>
        <w:t>见项目</w:t>
      </w:r>
      <w:proofErr w:type="gramEnd"/>
      <w:r w:rsidRPr="002A0D6D">
        <w:rPr>
          <w:rFonts w:ascii="宋体" w:hAnsi="宋体" w:hint="eastAsia"/>
          <w:color w:val="000000"/>
          <w:sz w:val="24"/>
          <w:szCs w:val="24"/>
        </w:rPr>
        <w:t>技术</w:t>
      </w:r>
      <w:r w:rsidRPr="002A0D6D">
        <w:rPr>
          <w:rFonts w:ascii="宋体" w:hAnsi="宋体"/>
          <w:color w:val="000000"/>
          <w:sz w:val="24"/>
          <w:szCs w:val="24"/>
        </w:rPr>
        <w:t>开发合同</w:t>
      </w:r>
      <w:r w:rsidRPr="002A0D6D">
        <w:rPr>
          <w:rFonts w:ascii="宋体" w:hAnsi="宋体" w:hint="eastAsia"/>
          <w:color w:val="000000"/>
          <w:sz w:val="24"/>
          <w:szCs w:val="24"/>
        </w:rPr>
        <w:t>和</w:t>
      </w:r>
      <w:r w:rsidRPr="002A0D6D">
        <w:rPr>
          <w:rFonts w:ascii="宋体" w:hAnsi="宋体"/>
          <w:color w:val="000000"/>
          <w:sz w:val="24"/>
          <w:szCs w:val="24"/>
        </w:rPr>
        <w:t>湖北省科技成果</w:t>
      </w:r>
      <w:r w:rsidRPr="002A0D6D">
        <w:rPr>
          <w:rFonts w:ascii="宋体" w:hAnsi="宋体" w:hint="eastAsia"/>
          <w:color w:val="000000"/>
          <w:sz w:val="24"/>
          <w:szCs w:val="24"/>
        </w:rPr>
        <w:t>登记</w:t>
      </w:r>
      <w:r w:rsidRPr="002A0D6D">
        <w:rPr>
          <w:rFonts w:ascii="宋体" w:hAnsi="宋体"/>
          <w:color w:val="000000"/>
          <w:sz w:val="24"/>
          <w:szCs w:val="24"/>
        </w:rPr>
        <w:t>证书。</w:t>
      </w:r>
    </w:p>
    <w:p w:rsidR="005C0880" w:rsidRDefault="005C0880" w:rsidP="005C0880">
      <w:pPr>
        <w:wordWrap w:val="0"/>
        <w:ind w:right="480"/>
        <w:jc w:val="center"/>
        <w:rPr>
          <w:rFonts w:ascii="宋体" w:hAnsi="宋体"/>
          <w:b/>
          <w:sz w:val="28"/>
        </w:rPr>
      </w:pPr>
      <w:r w:rsidRPr="00C20DDE">
        <w:rPr>
          <w:rFonts w:ascii="宋体" w:hAnsi="宋体" w:hint="eastAsia"/>
          <w:b/>
          <w:sz w:val="28"/>
        </w:rPr>
        <w:t>完成人合作关系情况汇总表</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850"/>
        <w:gridCol w:w="993"/>
        <w:gridCol w:w="2835"/>
        <w:gridCol w:w="1417"/>
        <w:gridCol w:w="1134"/>
      </w:tblGrid>
      <w:tr w:rsidR="005C0880" w:rsidRPr="00E80B3E" w:rsidTr="006328C3">
        <w:trPr>
          <w:trHeight w:val="766"/>
        </w:trPr>
        <w:tc>
          <w:tcPr>
            <w:tcW w:w="704" w:type="dxa"/>
            <w:vAlign w:val="center"/>
          </w:tcPr>
          <w:p w:rsidR="005C0880" w:rsidRPr="000B1755" w:rsidRDefault="005C0880" w:rsidP="006328C3">
            <w:pPr>
              <w:adjustRightInd w:val="0"/>
              <w:snapToGrid w:val="0"/>
              <w:ind w:leftChars="-53" w:left="-111" w:rightChars="-65" w:right="-136"/>
              <w:jc w:val="center"/>
              <w:rPr>
                <w:color w:val="000000"/>
                <w:sz w:val="24"/>
                <w:szCs w:val="21"/>
              </w:rPr>
            </w:pPr>
            <w:r w:rsidRPr="000B1755">
              <w:rPr>
                <w:rFonts w:hint="eastAsia"/>
                <w:color w:val="000000"/>
                <w:sz w:val="24"/>
                <w:szCs w:val="21"/>
              </w:rPr>
              <w:t>序号</w:t>
            </w:r>
          </w:p>
        </w:tc>
        <w:tc>
          <w:tcPr>
            <w:tcW w:w="1276" w:type="dxa"/>
            <w:vAlign w:val="center"/>
          </w:tcPr>
          <w:p w:rsidR="005C0880" w:rsidRPr="000B1755" w:rsidRDefault="005C0880" w:rsidP="006328C3">
            <w:pPr>
              <w:adjustRightInd w:val="0"/>
              <w:snapToGrid w:val="0"/>
              <w:jc w:val="center"/>
              <w:rPr>
                <w:color w:val="000000"/>
                <w:sz w:val="24"/>
                <w:szCs w:val="21"/>
              </w:rPr>
            </w:pPr>
            <w:r w:rsidRPr="000B1755">
              <w:rPr>
                <w:rFonts w:hint="eastAsia"/>
                <w:color w:val="000000"/>
                <w:sz w:val="24"/>
                <w:szCs w:val="21"/>
              </w:rPr>
              <w:t>合作方式</w:t>
            </w:r>
          </w:p>
        </w:tc>
        <w:tc>
          <w:tcPr>
            <w:tcW w:w="850" w:type="dxa"/>
            <w:vAlign w:val="center"/>
          </w:tcPr>
          <w:p w:rsidR="005C0880" w:rsidRPr="000B1755" w:rsidRDefault="005C0880" w:rsidP="006328C3">
            <w:pPr>
              <w:adjustRightInd w:val="0"/>
              <w:snapToGrid w:val="0"/>
              <w:ind w:leftChars="-51" w:left="-107" w:rightChars="-51" w:right="-107"/>
              <w:jc w:val="center"/>
              <w:rPr>
                <w:color w:val="000000"/>
                <w:sz w:val="24"/>
                <w:szCs w:val="21"/>
              </w:rPr>
            </w:pPr>
            <w:r w:rsidRPr="000B1755">
              <w:rPr>
                <w:rFonts w:hint="eastAsia"/>
                <w:color w:val="000000"/>
                <w:sz w:val="24"/>
                <w:szCs w:val="21"/>
              </w:rPr>
              <w:t>合作者</w:t>
            </w:r>
          </w:p>
        </w:tc>
        <w:tc>
          <w:tcPr>
            <w:tcW w:w="993" w:type="dxa"/>
            <w:vAlign w:val="center"/>
          </w:tcPr>
          <w:p w:rsidR="005C0880" w:rsidRPr="000B1755" w:rsidRDefault="005C0880" w:rsidP="006328C3">
            <w:pPr>
              <w:adjustRightInd w:val="0"/>
              <w:snapToGrid w:val="0"/>
              <w:ind w:leftChars="-38" w:left="-80" w:rightChars="-65" w:right="-136"/>
              <w:jc w:val="center"/>
              <w:rPr>
                <w:color w:val="000000"/>
                <w:sz w:val="24"/>
                <w:szCs w:val="21"/>
              </w:rPr>
            </w:pPr>
            <w:r w:rsidRPr="000B1755">
              <w:rPr>
                <w:rFonts w:hint="eastAsia"/>
                <w:color w:val="000000"/>
                <w:sz w:val="24"/>
                <w:szCs w:val="21"/>
              </w:rPr>
              <w:t>合作时间</w:t>
            </w:r>
          </w:p>
        </w:tc>
        <w:tc>
          <w:tcPr>
            <w:tcW w:w="2835" w:type="dxa"/>
            <w:vAlign w:val="center"/>
          </w:tcPr>
          <w:p w:rsidR="005C0880" w:rsidRPr="000B1755" w:rsidRDefault="005C0880" w:rsidP="006328C3">
            <w:pPr>
              <w:adjustRightInd w:val="0"/>
              <w:snapToGrid w:val="0"/>
              <w:jc w:val="center"/>
              <w:rPr>
                <w:color w:val="000000"/>
                <w:sz w:val="24"/>
                <w:szCs w:val="21"/>
              </w:rPr>
            </w:pPr>
            <w:r w:rsidRPr="000B1755">
              <w:rPr>
                <w:rFonts w:hint="eastAsia"/>
                <w:color w:val="000000"/>
                <w:sz w:val="24"/>
                <w:szCs w:val="21"/>
              </w:rPr>
              <w:t>合作成果</w:t>
            </w:r>
          </w:p>
        </w:tc>
        <w:tc>
          <w:tcPr>
            <w:tcW w:w="1417" w:type="dxa"/>
            <w:vAlign w:val="center"/>
          </w:tcPr>
          <w:p w:rsidR="005C0880" w:rsidRPr="000B1755" w:rsidRDefault="005C0880" w:rsidP="006328C3">
            <w:pPr>
              <w:adjustRightInd w:val="0"/>
              <w:snapToGrid w:val="0"/>
              <w:jc w:val="center"/>
              <w:rPr>
                <w:color w:val="000000"/>
                <w:sz w:val="24"/>
                <w:szCs w:val="21"/>
              </w:rPr>
            </w:pPr>
            <w:r w:rsidRPr="000B1755">
              <w:rPr>
                <w:rFonts w:hint="eastAsia"/>
                <w:color w:val="000000"/>
                <w:sz w:val="24"/>
                <w:szCs w:val="21"/>
              </w:rPr>
              <w:t>证明材料</w:t>
            </w:r>
          </w:p>
        </w:tc>
        <w:tc>
          <w:tcPr>
            <w:tcW w:w="1134" w:type="dxa"/>
            <w:vAlign w:val="center"/>
          </w:tcPr>
          <w:p w:rsidR="005C0880" w:rsidRPr="000B1755" w:rsidRDefault="005C0880" w:rsidP="006328C3">
            <w:pPr>
              <w:adjustRightInd w:val="0"/>
              <w:snapToGrid w:val="0"/>
              <w:jc w:val="center"/>
              <w:rPr>
                <w:color w:val="000000"/>
                <w:sz w:val="24"/>
                <w:szCs w:val="21"/>
              </w:rPr>
            </w:pPr>
            <w:r w:rsidRPr="000B1755">
              <w:rPr>
                <w:rFonts w:hint="eastAsia"/>
                <w:color w:val="000000"/>
                <w:sz w:val="24"/>
                <w:szCs w:val="21"/>
              </w:rPr>
              <w:t>备注</w:t>
            </w:r>
          </w:p>
        </w:tc>
      </w:tr>
      <w:tr w:rsidR="005C0880" w:rsidRPr="00E80B3E" w:rsidTr="006328C3">
        <w:trPr>
          <w:trHeight w:val="1222"/>
        </w:trPr>
        <w:tc>
          <w:tcPr>
            <w:tcW w:w="704" w:type="dxa"/>
            <w:vAlign w:val="center"/>
          </w:tcPr>
          <w:p w:rsidR="005C0880" w:rsidRPr="00E80B3E" w:rsidRDefault="005C0880" w:rsidP="006328C3">
            <w:pPr>
              <w:spacing w:beforeLines="50" w:before="156" w:afterLines="50" w:after="156"/>
              <w:jc w:val="center"/>
              <w:rPr>
                <w:color w:val="000000"/>
                <w:sz w:val="24"/>
                <w:szCs w:val="24"/>
              </w:rPr>
            </w:pPr>
            <w:r>
              <w:rPr>
                <w:rFonts w:hint="eastAsia"/>
                <w:color w:val="000000"/>
                <w:sz w:val="24"/>
                <w:szCs w:val="24"/>
              </w:rPr>
              <w:t>1</w:t>
            </w:r>
          </w:p>
        </w:tc>
        <w:tc>
          <w:tcPr>
            <w:tcW w:w="1276" w:type="dxa"/>
            <w:vAlign w:val="center"/>
          </w:tcPr>
          <w:p w:rsidR="005C0880" w:rsidRPr="00C7399C" w:rsidRDefault="005C0880" w:rsidP="006328C3">
            <w:pPr>
              <w:spacing w:beforeLines="50" w:before="156" w:afterLines="50" w:after="156"/>
              <w:jc w:val="center"/>
              <w:rPr>
                <w:color w:val="000000"/>
                <w:szCs w:val="21"/>
              </w:rPr>
            </w:pPr>
            <w:r w:rsidRPr="00C7399C">
              <w:rPr>
                <w:rFonts w:ascii="宋体" w:cs="宋体" w:hint="eastAsia"/>
                <w:color w:val="0D0D0D"/>
                <w:kern w:val="0"/>
                <w:szCs w:val="21"/>
              </w:rPr>
              <w:t xml:space="preserve">共同文章 </w:t>
            </w:r>
            <w:r w:rsidRPr="00C7399C">
              <w:rPr>
                <w:rFonts w:hint="eastAsia"/>
                <w:color w:val="000000"/>
                <w:szCs w:val="21"/>
              </w:rPr>
              <w:t>共同获奖</w:t>
            </w:r>
          </w:p>
        </w:tc>
        <w:tc>
          <w:tcPr>
            <w:tcW w:w="850"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薛敏</w:t>
            </w:r>
          </w:p>
        </w:tc>
        <w:tc>
          <w:tcPr>
            <w:tcW w:w="993" w:type="dxa"/>
            <w:vAlign w:val="center"/>
          </w:tcPr>
          <w:p w:rsidR="005C0880" w:rsidRPr="00C7399C" w:rsidRDefault="005C0880" w:rsidP="006328C3">
            <w:pPr>
              <w:spacing w:beforeLines="50" w:before="156" w:afterLines="50" w:after="156"/>
              <w:ind w:leftChars="-38" w:left="-80" w:rightChars="-65" w:right="-136"/>
              <w:jc w:val="center"/>
              <w:rPr>
                <w:color w:val="000000"/>
                <w:szCs w:val="21"/>
              </w:rPr>
            </w:pPr>
            <w:r w:rsidRPr="00C7399C">
              <w:rPr>
                <w:rFonts w:hint="eastAsia"/>
                <w:color w:val="000000"/>
                <w:szCs w:val="21"/>
              </w:rPr>
              <w:t>2001</w:t>
            </w:r>
            <w:r w:rsidRPr="00C7399C">
              <w:rPr>
                <w:rFonts w:hint="eastAsia"/>
                <w:color w:val="000000"/>
                <w:szCs w:val="21"/>
              </w:rPr>
              <w:t>年</w:t>
            </w:r>
          </w:p>
        </w:tc>
        <w:tc>
          <w:tcPr>
            <w:tcW w:w="2835" w:type="dxa"/>
            <w:vAlign w:val="center"/>
          </w:tcPr>
          <w:p w:rsidR="005C0880" w:rsidRPr="00C7399C" w:rsidRDefault="005C0880" w:rsidP="006328C3">
            <w:pPr>
              <w:adjustRightInd w:val="0"/>
              <w:snapToGrid w:val="0"/>
              <w:spacing w:beforeLines="50" w:before="156"/>
              <w:ind w:leftChars="16" w:left="34" w:rightChars="-51" w:right="-107"/>
              <w:rPr>
                <w:color w:val="000000"/>
                <w:szCs w:val="21"/>
              </w:rPr>
            </w:pPr>
            <w:r w:rsidRPr="00C7399C">
              <w:rPr>
                <w:rFonts w:hint="eastAsia"/>
                <w:color w:val="000000"/>
                <w:szCs w:val="21"/>
              </w:rPr>
              <w:t>鱼用促摄食物质研究方法，</w:t>
            </w:r>
          </w:p>
          <w:p w:rsidR="005C0880" w:rsidRPr="00C7399C" w:rsidRDefault="005C0880" w:rsidP="006328C3">
            <w:pPr>
              <w:adjustRightInd w:val="0"/>
              <w:snapToGrid w:val="0"/>
              <w:spacing w:beforeLines="50" w:before="156"/>
              <w:ind w:leftChars="16" w:left="34" w:rightChars="-51" w:right="-107"/>
              <w:rPr>
                <w:color w:val="000000"/>
                <w:szCs w:val="21"/>
              </w:rPr>
            </w:pPr>
            <w:r w:rsidRPr="00C7399C">
              <w:rPr>
                <w:rFonts w:hint="eastAsia"/>
                <w:color w:val="000000"/>
                <w:szCs w:val="21"/>
              </w:rPr>
              <w:t>“鲫鱼的营养学及饲料技术研究与应用”</w:t>
            </w:r>
          </w:p>
        </w:tc>
        <w:tc>
          <w:tcPr>
            <w:tcW w:w="1417" w:type="dxa"/>
            <w:vAlign w:val="center"/>
          </w:tcPr>
          <w:p w:rsidR="005C0880" w:rsidRPr="00C7399C" w:rsidRDefault="005C0880" w:rsidP="006328C3">
            <w:pPr>
              <w:adjustRightInd w:val="0"/>
              <w:snapToGrid w:val="0"/>
              <w:rPr>
                <w:color w:val="000000"/>
                <w:szCs w:val="21"/>
              </w:rPr>
            </w:pPr>
            <w:r w:rsidRPr="00C7399C">
              <w:rPr>
                <w:rFonts w:hint="eastAsia"/>
                <w:color w:val="000000"/>
                <w:szCs w:val="21"/>
              </w:rPr>
              <w:t>附件论文目录</w:t>
            </w:r>
            <w:r w:rsidRPr="00C7399C">
              <w:rPr>
                <w:rFonts w:hint="eastAsia"/>
                <w:color w:val="000000"/>
                <w:szCs w:val="21"/>
              </w:rPr>
              <w:t>15</w:t>
            </w:r>
            <w:r w:rsidRPr="00C7399C">
              <w:rPr>
                <w:color w:val="000000"/>
                <w:szCs w:val="21"/>
              </w:rPr>
              <w:t>5</w:t>
            </w:r>
          </w:p>
          <w:p w:rsidR="005C0880" w:rsidRPr="00C7399C" w:rsidRDefault="005C0880" w:rsidP="006328C3">
            <w:pPr>
              <w:adjustRightInd w:val="0"/>
              <w:snapToGrid w:val="0"/>
              <w:rPr>
                <w:color w:val="000000"/>
                <w:szCs w:val="21"/>
              </w:rPr>
            </w:pPr>
            <w:r w:rsidRPr="00C7399C">
              <w:rPr>
                <w:rFonts w:hint="eastAsia"/>
                <w:color w:val="000000"/>
                <w:szCs w:val="21"/>
              </w:rPr>
              <w:t>附件其他证明</w:t>
            </w:r>
            <w:r w:rsidRPr="00C7399C">
              <w:rPr>
                <w:color w:val="000000"/>
                <w:szCs w:val="21"/>
              </w:rPr>
              <w:t>材料</w:t>
            </w:r>
            <w:r w:rsidRPr="00C7399C">
              <w:rPr>
                <w:rFonts w:hint="eastAsia"/>
                <w:color w:val="000000"/>
                <w:szCs w:val="21"/>
              </w:rPr>
              <w:t>1</w:t>
            </w:r>
          </w:p>
        </w:tc>
        <w:tc>
          <w:tcPr>
            <w:tcW w:w="1134"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第</w:t>
            </w:r>
            <w:r w:rsidRPr="00C7399C">
              <w:rPr>
                <w:rFonts w:hint="eastAsia"/>
                <w:color w:val="000000"/>
                <w:szCs w:val="21"/>
              </w:rPr>
              <w:t>2</w:t>
            </w:r>
            <w:r w:rsidRPr="00C7399C">
              <w:rPr>
                <w:rFonts w:hint="eastAsia"/>
                <w:color w:val="000000"/>
                <w:szCs w:val="21"/>
              </w:rPr>
              <w:t>单位</w:t>
            </w:r>
          </w:p>
        </w:tc>
      </w:tr>
      <w:tr w:rsidR="005C0880" w:rsidRPr="00E80B3E" w:rsidTr="006328C3">
        <w:trPr>
          <w:trHeight w:val="1126"/>
        </w:trPr>
        <w:tc>
          <w:tcPr>
            <w:tcW w:w="704" w:type="dxa"/>
            <w:vAlign w:val="center"/>
          </w:tcPr>
          <w:p w:rsidR="005C0880" w:rsidRPr="00E80B3E" w:rsidRDefault="005C0880" w:rsidP="006328C3">
            <w:pPr>
              <w:jc w:val="center"/>
              <w:rPr>
                <w:color w:val="000000"/>
                <w:sz w:val="24"/>
                <w:szCs w:val="24"/>
              </w:rPr>
            </w:pPr>
            <w:r>
              <w:rPr>
                <w:color w:val="000000"/>
                <w:sz w:val="24"/>
                <w:szCs w:val="24"/>
              </w:rPr>
              <w:t>2</w:t>
            </w:r>
          </w:p>
        </w:tc>
        <w:tc>
          <w:tcPr>
            <w:tcW w:w="1276" w:type="dxa"/>
            <w:vAlign w:val="center"/>
          </w:tcPr>
          <w:p w:rsidR="005C0880" w:rsidRPr="00C7399C" w:rsidRDefault="005C0880" w:rsidP="006328C3">
            <w:pPr>
              <w:jc w:val="center"/>
              <w:rPr>
                <w:color w:val="000000"/>
                <w:szCs w:val="21"/>
              </w:rPr>
            </w:pPr>
            <w:r w:rsidRPr="00C7399C">
              <w:rPr>
                <w:rFonts w:hint="eastAsia"/>
                <w:color w:val="000000"/>
                <w:szCs w:val="21"/>
              </w:rPr>
              <w:t>共同制标</w:t>
            </w:r>
          </w:p>
          <w:p w:rsidR="005C0880" w:rsidRPr="00C7399C" w:rsidRDefault="005C0880" w:rsidP="006328C3">
            <w:pPr>
              <w:jc w:val="center"/>
              <w:rPr>
                <w:color w:val="000000"/>
                <w:szCs w:val="21"/>
              </w:rPr>
            </w:pPr>
            <w:r w:rsidRPr="00C7399C">
              <w:rPr>
                <w:rFonts w:hint="eastAsia"/>
                <w:color w:val="000000"/>
                <w:szCs w:val="21"/>
              </w:rPr>
              <w:t>共同获奖</w:t>
            </w:r>
          </w:p>
        </w:tc>
        <w:tc>
          <w:tcPr>
            <w:tcW w:w="850" w:type="dxa"/>
            <w:vAlign w:val="center"/>
          </w:tcPr>
          <w:p w:rsidR="005C0880" w:rsidRPr="00C7399C" w:rsidRDefault="005C0880" w:rsidP="006328C3">
            <w:pPr>
              <w:jc w:val="center"/>
              <w:rPr>
                <w:color w:val="000000"/>
                <w:szCs w:val="21"/>
              </w:rPr>
            </w:pPr>
            <w:r w:rsidRPr="00C7399C">
              <w:rPr>
                <w:rFonts w:hint="eastAsia"/>
                <w:color w:val="000000"/>
                <w:szCs w:val="21"/>
              </w:rPr>
              <w:t>韩冬</w:t>
            </w:r>
          </w:p>
        </w:tc>
        <w:tc>
          <w:tcPr>
            <w:tcW w:w="993" w:type="dxa"/>
            <w:vAlign w:val="center"/>
          </w:tcPr>
          <w:p w:rsidR="005C0880" w:rsidRPr="00C7399C" w:rsidRDefault="005C0880" w:rsidP="006328C3">
            <w:pPr>
              <w:ind w:leftChars="-38" w:left="-80" w:rightChars="-65" w:right="-136"/>
              <w:jc w:val="center"/>
              <w:rPr>
                <w:color w:val="000000"/>
                <w:szCs w:val="21"/>
              </w:rPr>
            </w:pPr>
            <w:r w:rsidRPr="00C7399C">
              <w:rPr>
                <w:rFonts w:hint="eastAsia"/>
                <w:color w:val="000000"/>
                <w:szCs w:val="21"/>
              </w:rPr>
              <w:t>2005</w:t>
            </w:r>
            <w:r w:rsidRPr="00C7399C">
              <w:rPr>
                <w:rFonts w:hint="eastAsia"/>
                <w:color w:val="000000"/>
                <w:szCs w:val="21"/>
              </w:rPr>
              <w:t>年</w:t>
            </w:r>
          </w:p>
        </w:tc>
        <w:tc>
          <w:tcPr>
            <w:tcW w:w="2835" w:type="dxa"/>
            <w:vAlign w:val="center"/>
          </w:tcPr>
          <w:p w:rsidR="005C0880" w:rsidRPr="00C7399C" w:rsidRDefault="005C0880" w:rsidP="006328C3">
            <w:pPr>
              <w:adjustRightInd w:val="0"/>
              <w:snapToGrid w:val="0"/>
              <w:spacing w:beforeLines="50" w:before="156"/>
              <w:ind w:rightChars="-51" w:right="-107"/>
              <w:rPr>
                <w:color w:val="000000"/>
                <w:szCs w:val="21"/>
              </w:rPr>
            </w:pPr>
            <w:r w:rsidRPr="00C7399C">
              <w:rPr>
                <w:rFonts w:hint="eastAsia"/>
                <w:color w:val="000000" w:themeColor="text1"/>
                <w:szCs w:val="21"/>
              </w:rPr>
              <w:t>水产配合饲料环境安全性评价规程</w:t>
            </w:r>
            <w:r w:rsidRPr="00C7399C">
              <w:rPr>
                <w:rFonts w:hint="eastAsia"/>
                <w:color w:val="000000"/>
                <w:szCs w:val="21"/>
              </w:rPr>
              <w:t>，“鲫鱼的营养学及饲料技术研究与应用”</w:t>
            </w:r>
          </w:p>
        </w:tc>
        <w:tc>
          <w:tcPr>
            <w:tcW w:w="1417" w:type="dxa"/>
            <w:vAlign w:val="center"/>
          </w:tcPr>
          <w:p w:rsidR="005C0880" w:rsidRPr="00C7399C" w:rsidRDefault="005C0880" w:rsidP="006328C3">
            <w:pPr>
              <w:rPr>
                <w:color w:val="000000"/>
                <w:szCs w:val="21"/>
              </w:rPr>
            </w:pPr>
            <w:r w:rsidRPr="00C7399C">
              <w:rPr>
                <w:rFonts w:hint="eastAsia"/>
                <w:color w:val="000000"/>
                <w:szCs w:val="21"/>
              </w:rPr>
              <w:t>附件标准目录</w:t>
            </w:r>
            <w:r w:rsidRPr="00C7399C">
              <w:rPr>
                <w:rFonts w:hint="eastAsia"/>
                <w:color w:val="000000"/>
                <w:szCs w:val="21"/>
              </w:rPr>
              <w:t>6</w:t>
            </w:r>
            <w:r w:rsidRPr="00C7399C">
              <w:rPr>
                <w:rFonts w:hint="eastAsia"/>
                <w:color w:val="000000"/>
                <w:szCs w:val="21"/>
              </w:rPr>
              <w:t>，其他证明</w:t>
            </w:r>
            <w:r w:rsidRPr="00C7399C">
              <w:rPr>
                <w:color w:val="000000"/>
                <w:szCs w:val="21"/>
              </w:rPr>
              <w:t>材料</w:t>
            </w:r>
            <w:r w:rsidRPr="00C7399C">
              <w:rPr>
                <w:rFonts w:hint="eastAsia"/>
                <w:color w:val="000000"/>
                <w:szCs w:val="21"/>
              </w:rPr>
              <w:t>1</w:t>
            </w:r>
          </w:p>
        </w:tc>
        <w:tc>
          <w:tcPr>
            <w:tcW w:w="1134" w:type="dxa"/>
            <w:vAlign w:val="center"/>
          </w:tcPr>
          <w:p w:rsidR="005C0880" w:rsidRPr="00C7399C" w:rsidRDefault="005C0880" w:rsidP="006328C3">
            <w:pPr>
              <w:jc w:val="center"/>
              <w:rPr>
                <w:color w:val="000000"/>
                <w:szCs w:val="21"/>
              </w:rPr>
            </w:pPr>
            <w:r w:rsidRPr="00C7399C">
              <w:rPr>
                <w:rFonts w:hint="eastAsia"/>
                <w:color w:val="000000"/>
                <w:szCs w:val="21"/>
              </w:rPr>
              <w:t>第</w:t>
            </w:r>
            <w:r w:rsidRPr="00C7399C">
              <w:rPr>
                <w:rFonts w:hint="eastAsia"/>
                <w:color w:val="000000"/>
                <w:szCs w:val="21"/>
              </w:rPr>
              <w:t>1</w:t>
            </w:r>
            <w:r w:rsidRPr="00C7399C">
              <w:rPr>
                <w:rFonts w:hint="eastAsia"/>
                <w:color w:val="000000"/>
                <w:szCs w:val="21"/>
              </w:rPr>
              <w:t>单位</w:t>
            </w:r>
          </w:p>
        </w:tc>
      </w:tr>
      <w:tr w:rsidR="005C0880" w:rsidRPr="002E2637" w:rsidTr="006328C3">
        <w:trPr>
          <w:trHeight w:val="702"/>
        </w:trPr>
        <w:tc>
          <w:tcPr>
            <w:tcW w:w="704" w:type="dxa"/>
            <w:vAlign w:val="center"/>
          </w:tcPr>
          <w:p w:rsidR="005C0880" w:rsidRPr="00E80B3E" w:rsidRDefault="005C0880" w:rsidP="006328C3">
            <w:pPr>
              <w:adjustRightInd w:val="0"/>
              <w:snapToGrid w:val="0"/>
              <w:jc w:val="center"/>
              <w:rPr>
                <w:color w:val="000000"/>
                <w:sz w:val="24"/>
                <w:szCs w:val="24"/>
              </w:rPr>
            </w:pPr>
            <w:r>
              <w:rPr>
                <w:color w:val="000000"/>
                <w:sz w:val="24"/>
                <w:szCs w:val="24"/>
              </w:rPr>
              <w:t>3</w:t>
            </w:r>
          </w:p>
        </w:tc>
        <w:tc>
          <w:tcPr>
            <w:tcW w:w="1276" w:type="dxa"/>
            <w:vAlign w:val="center"/>
          </w:tcPr>
          <w:p w:rsidR="005C0880" w:rsidRPr="00C7399C" w:rsidRDefault="005C0880" w:rsidP="006328C3">
            <w:pPr>
              <w:adjustRightInd w:val="0"/>
              <w:snapToGrid w:val="0"/>
              <w:jc w:val="center"/>
              <w:rPr>
                <w:color w:val="000000"/>
                <w:szCs w:val="21"/>
              </w:rPr>
            </w:pPr>
            <w:r w:rsidRPr="00C7399C">
              <w:rPr>
                <w:rFonts w:hint="eastAsia"/>
                <w:color w:val="000000"/>
                <w:szCs w:val="21"/>
              </w:rPr>
              <w:t>共同获奖</w:t>
            </w:r>
          </w:p>
        </w:tc>
        <w:tc>
          <w:tcPr>
            <w:tcW w:w="850" w:type="dxa"/>
            <w:vAlign w:val="center"/>
          </w:tcPr>
          <w:p w:rsidR="005C0880" w:rsidRPr="00C7399C" w:rsidRDefault="005C0880" w:rsidP="006328C3">
            <w:pPr>
              <w:adjustRightInd w:val="0"/>
              <w:snapToGrid w:val="0"/>
              <w:jc w:val="center"/>
              <w:rPr>
                <w:color w:val="000000"/>
                <w:szCs w:val="21"/>
              </w:rPr>
            </w:pPr>
            <w:r w:rsidRPr="00C7399C">
              <w:rPr>
                <w:rFonts w:hint="eastAsia"/>
                <w:color w:val="000000"/>
                <w:szCs w:val="21"/>
              </w:rPr>
              <w:t>刘波</w:t>
            </w:r>
          </w:p>
        </w:tc>
        <w:tc>
          <w:tcPr>
            <w:tcW w:w="993" w:type="dxa"/>
            <w:vAlign w:val="center"/>
          </w:tcPr>
          <w:p w:rsidR="005C0880" w:rsidRPr="00C7399C" w:rsidRDefault="005C0880" w:rsidP="006328C3">
            <w:pPr>
              <w:adjustRightInd w:val="0"/>
              <w:snapToGrid w:val="0"/>
              <w:jc w:val="center"/>
              <w:rPr>
                <w:color w:val="000000"/>
                <w:szCs w:val="21"/>
              </w:rPr>
            </w:pPr>
            <w:r w:rsidRPr="00C7399C">
              <w:rPr>
                <w:rFonts w:hint="eastAsia"/>
                <w:color w:val="000000"/>
                <w:szCs w:val="21"/>
              </w:rPr>
              <w:t>200</w:t>
            </w:r>
            <w:r w:rsidRPr="00C7399C">
              <w:rPr>
                <w:color w:val="000000"/>
                <w:szCs w:val="21"/>
              </w:rPr>
              <w:t>4</w:t>
            </w:r>
            <w:r w:rsidRPr="00C7399C">
              <w:rPr>
                <w:rFonts w:hint="eastAsia"/>
                <w:color w:val="000000"/>
                <w:szCs w:val="21"/>
              </w:rPr>
              <w:t>年</w:t>
            </w:r>
          </w:p>
        </w:tc>
        <w:tc>
          <w:tcPr>
            <w:tcW w:w="2835" w:type="dxa"/>
            <w:vAlign w:val="center"/>
          </w:tcPr>
          <w:p w:rsidR="005C0880" w:rsidRPr="00C7399C" w:rsidRDefault="005C0880" w:rsidP="006328C3">
            <w:pPr>
              <w:adjustRightInd w:val="0"/>
              <w:snapToGrid w:val="0"/>
              <w:spacing w:beforeLines="50" w:before="156"/>
              <w:ind w:rightChars="-91" w:right="-191"/>
              <w:rPr>
                <w:color w:val="000000"/>
                <w:szCs w:val="21"/>
              </w:rPr>
            </w:pPr>
            <w:r w:rsidRPr="00C7399C">
              <w:rPr>
                <w:rFonts w:hint="eastAsia"/>
                <w:color w:val="000000"/>
                <w:szCs w:val="21"/>
              </w:rPr>
              <w:t>“鲫鱼的营养学及饲料技术研究与应用”</w:t>
            </w:r>
          </w:p>
        </w:tc>
        <w:tc>
          <w:tcPr>
            <w:tcW w:w="1417" w:type="dxa"/>
            <w:vAlign w:val="center"/>
          </w:tcPr>
          <w:p w:rsidR="005C0880" w:rsidRPr="00C7399C" w:rsidRDefault="005C0880" w:rsidP="006328C3">
            <w:pPr>
              <w:adjustRightInd w:val="0"/>
              <w:snapToGrid w:val="0"/>
              <w:rPr>
                <w:color w:val="000000"/>
                <w:szCs w:val="21"/>
              </w:rPr>
            </w:pPr>
            <w:r w:rsidRPr="00C7399C">
              <w:rPr>
                <w:rFonts w:hint="eastAsia"/>
                <w:color w:val="000000"/>
                <w:szCs w:val="21"/>
              </w:rPr>
              <w:t>附件其他证明</w:t>
            </w:r>
            <w:r w:rsidRPr="00C7399C">
              <w:rPr>
                <w:color w:val="000000"/>
                <w:szCs w:val="21"/>
              </w:rPr>
              <w:t>材料</w:t>
            </w:r>
            <w:r w:rsidRPr="00C7399C">
              <w:rPr>
                <w:rFonts w:hint="eastAsia"/>
                <w:color w:val="000000"/>
                <w:szCs w:val="21"/>
              </w:rPr>
              <w:t>1</w:t>
            </w:r>
          </w:p>
        </w:tc>
        <w:tc>
          <w:tcPr>
            <w:tcW w:w="1134" w:type="dxa"/>
            <w:vAlign w:val="center"/>
          </w:tcPr>
          <w:p w:rsidR="005C0880" w:rsidRPr="00C7399C" w:rsidRDefault="005C0880" w:rsidP="006328C3">
            <w:pPr>
              <w:adjustRightInd w:val="0"/>
              <w:snapToGrid w:val="0"/>
              <w:jc w:val="center"/>
              <w:rPr>
                <w:color w:val="000000"/>
                <w:szCs w:val="21"/>
              </w:rPr>
            </w:pPr>
            <w:r w:rsidRPr="00C7399C">
              <w:rPr>
                <w:rFonts w:hint="eastAsia"/>
                <w:color w:val="000000"/>
                <w:szCs w:val="21"/>
              </w:rPr>
              <w:t>第</w:t>
            </w:r>
            <w:r w:rsidRPr="00C7399C">
              <w:rPr>
                <w:rFonts w:hint="eastAsia"/>
                <w:color w:val="000000"/>
                <w:szCs w:val="21"/>
              </w:rPr>
              <w:t>3</w:t>
            </w:r>
            <w:r w:rsidRPr="00C7399C">
              <w:rPr>
                <w:rFonts w:hint="eastAsia"/>
                <w:color w:val="000000"/>
                <w:szCs w:val="21"/>
              </w:rPr>
              <w:t>单位</w:t>
            </w:r>
          </w:p>
        </w:tc>
      </w:tr>
      <w:tr w:rsidR="005C0880" w:rsidRPr="00E80B3E" w:rsidTr="006328C3">
        <w:trPr>
          <w:trHeight w:val="984"/>
        </w:trPr>
        <w:tc>
          <w:tcPr>
            <w:tcW w:w="704" w:type="dxa"/>
            <w:vAlign w:val="center"/>
          </w:tcPr>
          <w:p w:rsidR="005C0880" w:rsidRPr="00E80B3E" w:rsidRDefault="005C0880" w:rsidP="006328C3">
            <w:pPr>
              <w:jc w:val="center"/>
              <w:rPr>
                <w:color w:val="000000"/>
                <w:sz w:val="24"/>
                <w:szCs w:val="24"/>
              </w:rPr>
            </w:pPr>
            <w:r>
              <w:rPr>
                <w:rFonts w:hint="eastAsia"/>
                <w:color w:val="000000"/>
                <w:sz w:val="24"/>
                <w:szCs w:val="24"/>
              </w:rPr>
              <w:t>4</w:t>
            </w:r>
          </w:p>
        </w:tc>
        <w:tc>
          <w:tcPr>
            <w:tcW w:w="1276" w:type="dxa"/>
            <w:vAlign w:val="center"/>
          </w:tcPr>
          <w:p w:rsidR="005C0880" w:rsidRPr="00C7399C" w:rsidRDefault="005C0880" w:rsidP="006328C3">
            <w:pPr>
              <w:jc w:val="center"/>
              <w:rPr>
                <w:color w:val="000000"/>
                <w:szCs w:val="21"/>
              </w:rPr>
            </w:pPr>
            <w:r w:rsidRPr="00C7399C">
              <w:rPr>
                <w:rFonts w:hint="eastAsia"/>
                <w:color w:val="000000"/>
                <w:szCs w:val="21"/>
              </w:rPr>
              <w:t>共同制标</w:t>
            </w:r>
          </w:p>
          <w:p w:rsidR="005C0880" w:rsidRPr="00C7399C" w:rsidRDefault="005C0880" w:rsidP="006328C3">
            <w:pPr>
              <w:jc w:val="center"/>
              <w:rPr>
                <w:color w:val="000000"/>
                <w:szCs w:val="21"/>
              </w:rPr>
            </w:pPr>
            <w:r w:rsidRPr="00C7399C">
              <w:rPr>
                <w:rFonts w:hint="eastAsia"/>
                <w:color w:val="000000"/>
                <w:szCs w:val="21"/>
              </w:rPr>
              <w:t>共同获奖</w:t>
            </w:r>
          </w:p>
        </w:tc>
        <w:tc>
          <w:tcPr>
            <w:tcW w:w="850" w:type="dxa"/>
            <w:vAlign w:val="center"/>
          </w:tcPr>
          <w:p w:rsidR="005C0880" w:rsidRPr="00C7399C" w:rsidRDefault="005C0880" w:rsidP="006328C3">
            <w:pPr>
              <w:jc w:val="center"/>
              <w:rPr>
                <w:color w:val="000000"/>
                <w:szCs w:val="21"/>
              </w:rPr>
            </w:pPr>
            <w:r w:rsidRPr="00C7399C">
              <w:rPr>
                <w:rFonts w:hint="eastAsia"/>
                <w:color w:val="000000"/>
                <w:szCs w:val="21"/>
              </w:rPr>
              <w:t>朱晓鸣</w:t>
            </w:r>
          </w:p>
        </w:tc>
        <w:tc>
          <w:tcPr>
            <w:tcW w:w="993" w:type="dxa"/>
            <w:vAlign w:val="center"/>
          </w:tcPr>
          <w:p w:rsidR="005C0880" w:rsidRPr="00C7399C" w:rsidRDefault="005C0880" w:rsidP="006328C3">
            <w:pPr>
              <w:ind w:leftChars="-38" w:left="-80" w:rightChars="-65" w:right="-136"/>
              <w:jc w:val="center"/>
              <w:rPr>
                <w:color w:val="000000"/>
                <w:szCs w:val="21"/>
              </w:rPr>
            </w:pPr>
            <w:r w:rsidRPr="00C7399C">
              <w:rPr>
                <w:rFonts w:hint="eastAsia"/>
                <w:color w:val="000000"/>
                <w:szCs w:val="21"/>
              </w:rPr>
              <w:t>2001</w:t>
            </w:r>
            <w:r w:rsidRPr="00C7399C">
              <w:rPr>
                <w:rFonts w:hint="eastAsia"/>
                <w:color w:val="000000"/>
                <w:szCs w:val="21"/>
              </w:rPr>
              <w:t>年</w:t>
            </w:r>
          </w:p>
        </w:tc>
        <w:tc>
          <w:tcPr>
            <w:tcW w:w="2835" w:type="dxa"/>
            <w:vAlign w:val="center"/>
          </w:tcPr>
          <w:p w:rsidR="005C0880" w:rsidRPr="00C7399C" w:rsidRDefault="005C0880" w:rsidP="006328C3">
            <w:pPr>
              <w:adjustRightInd w:val="0"/>
              <w:snapToGrid w:val="0"/>
              <w:spacing w:beforeLines="50" w:before="156"/>
              <w:rPr>
                <w:color w:val="000000"/>
                <w:szCs w:val="21"/>
              </w:rPr>
            </w:pPr>
            <w:r w:rsidRPr="00C7399C">
              <w:rPr>
                <w:rFonts w:hint="eastAsia"/>
                <w:color w:val="000000"/>
                <w:szCs w:val="21"/>
              </w:rPr>
              <w:t>鱼类消化率测定方法，“鲫鱼的营养学及饲料技术研究与应用”</w:t>
            </w:r>
          </w:p>
        </w:tc>
        <w:tc>
          <w:tcPr>
            <w:tcW w:w="1417" w:type="dxa"/>
            <w:vAlign w:val="center"/>
          </w:tcPr>
          <w:p w:rsidR="005C0880" w:rsidRPr="00C7399C" w:rsidRDefault="005C0880" w:rsidP="006328C3">
            <w:pPr>
              <w:rPr>
                <w:color w:val="000000"/>
                <w:szCs w:val="21"/>
              </w:rPr>
            </w:pPr>
            <w:r w:rsidRPr="00C7399C">
              <w:rPr>
                <w:rFonts w:hint="eastAsia"/>
                <w:color w:val="000000"/>
                <w:szCs w:val="21"/>
              </w:rPr>
              <w:t>附件标准目录</w:t>
            </w:r>
            <w:r w:rsidRPr="00C7399C">
              <w:rPr>
                <w:rFonts w:hint="eastAsia"/>
                <w:color w:val="000000"/>
                <w:szCs w:val="21"/>
              </w:rPr>
              <w:t>1</w:t>
            </w:r>
            <w:r w:rsidRPr="00C7399C">
              <w:rPr>
                <w:rFonts w:hint="eastAsia"/>
                <w:color w:val="000000"/>
                <w:szCs w:val="21"/>
              </w:rPr>
              <w:t>，其他证明</w:t>
            </w:r>
            <w:r w:rsidRPr="00C7399C">
              <w:rPr>
                <w:color w:val="000000"/>
                <w:szCs w:val="21"/>
              </w:rPr>
              <w:t>材料</w:t>
            </w:r>
            <w:r w:rsidRPr="00C7399C">
              <w:rPr>
                <w:rFonts w:hint="eastAsia"/>
                <w:color w:val="000000"/>
                <w:szCs w:val="21"/>
              </w:rPr>
              <w:t>1</w:t>
            </w:r>
          </w:p>
        </w:tc>
        <w:tc>
          <w:tcPr>
            <w:tcW w:w="1134" w:type="dxa"/>
            <w:vAlign w:val="center"/>
          </w:tcPr>
          <w:p w:rsidR="005C0880" w:rsidRPr="00C7399C" w:rsidRDefault="005C0880" w:rsidP="006328C3">
            <w:pPr>
              <w:jc w:val="center"/>
              <w:rPr>
                <w:color w:val="000000"/>
                <w:szCs w:val="21"/>
              </w:rPr>
            </w:pPr>
            <w:r w:rsidRPr="00C7399C">
              <w:rPr>
                <w:rFonts w:hint="eastAsia"/>
                <w:color w:val="000000"/>
                <w:szCs w:val="21"/>
              </w:rPr>
              <w:t>第</w:t>
            </w:r>
            <w:r w:rsidRPr="00C7399C">
              <w:rPr>
                <w:rFonts w:hint="eastAsia"/>
                <w:color w:val="000000"/>
                <w:szCs w:val="21"/>
              </w:rPr>
              <w:t>1</w:t>
            </w:r>
            <w:r w:rsidRPr="00C7399C">
              <w:rPr>
                <w:rFonts w:hint="eastAsia"/>
                <w:color w:val="000000"/>
                <w:szCs w:val="21"/>
              </w:rPr>
              <w:t>单位</w:t>
            </w:r>
          </w:p>
        </w:tc>
      </w:tr>
      <w:tr w:rsidR="005C0880" w:rsidRPr="00E80B3E" w:rsidTr="006328C3">
        <w:trPr>
          <w:trHeight w:val="1279"/>
        </w:trPr>
        <w:tc>
          <w:tcPr>
            <w:tcW w:w="704" w:type="dxa"/>
            <w:vAlign w:val="center"/>
          </w:tcPr>
          <w:p w:rsidR="005C0880" w:rsidRPr="00E80B3E" w:rsidRDefault="005C0880" w:rsidP="006328C3">
            <w:pPr>
              <w:spacing w:beforeLines="50" w:before="156" w:afterLines="50" w:after="156"/>
              <w:jc w:val="center"/>
              <w:rPr>
                <w:color w:val="000000"/>
                <w:sz w:val="24"/>
                <w:szCs w:val="24"/>
              </w:rPr>
            </w:pPr>
            <w:r>
              <w:rPr>
                <w:rFonts w:hint="eastAsia"/>
                <w:color w:val="000000"/>
                <w:sz w:val="24"/>
                <w:szCs w:val="24"/>
              </w:rPr>
              <w:t>5</w:t>
            </w:r>
          </w:p>
        </w:tc>
        <w:tc>
          <w:tcPr>
            <w:tcW w:w="1276" w:type="dxa"/>
            <w:vAlign w:val="center"/>
          </w:tcPr>
          <w:p w:rsidR="005C0880" w:rsidRPr="00C7399C" w:rsidRDefault="005C0880" w:rsidP="006328C3">
            <w:pPr>
              <w:jc w:val="center"/>
              <w:rPr>
                <w:color w:val="000000"/>
                <w:szCs w:val="21"/>
              </w:rPr>
            </w:pPr>
            <w:r w:rsidRPr="00C7399C">
              <w:rPr>
                <w:rFonts w:hint="eastAsia"/>
                <w:color w:val="000000"/>
                <w:szCs w:val="21"/>
              </w:rPr>
              <w:t>共同文章</w:t>
            </w:r>
          </w:p>
          <w:p w:rsidR="005C0880" w:rsidRPr="00C7399C" w:rsidRDefault="005C0880" w:rsidP="006328C3">
            <w:pPr>
              <w:jc w:val="center"/>
              <w:rPr>
                <w:color w:val="000000"/>
                <w:szCs w:val="21"/>
              </w:rPr>
            </w:pPr>
            <w:r w:rsidRPr="00C7399C">
              <w:rPr>
                <w:rFonts w:hint="eastAsia"/>
                <w:color w:val="000000"/>
                <w:szCs w:val="21"/>
              </w:rPr>
              <w:t>共同获奖</w:t>
            </w:r>
          </w:p>
        </w:tc>
        <w:tc>
          <w:tcPr>
            <w:tcW w:w="850"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杨云霞</w:t>
            </w:r>
          </w:p>
        </w:tc>
        <w:tc>
          <w:tcPr>
            <w:tcW w:w="993" w:type="dxa"/>
            <w:vAlign w:val="center"/>
          </w:tcPr>
          <w:p w:rsidR="005C0880" w:rsidRPr="00C7399C" w:rsidRDefault="005C0880" w:rsidP="006328C3">
            <w:pPr>
              <w:spacing w:beforeLines="50" w:before="156" w:afterLines="50" w:after="156"/>
              <w:ind w:leftChars="-38" w:left="-80" w:rightChars="-65" w:right="-136"/>
              <w:jc w:val="center"/>
              <w:rPr>
                <w:color w:val="000000"/>
                <w:szCs w:val="21"/>
              </w:rPr>
            </w:pPr>
            <w:r w:rsidRPr="00C7399C">
              <w:rPr>
                <w:rFonts w:hint="eastAsia"/>
                <w:color w:val="000000"/>
                <w:szCs w:val="21"/>
              </w:rPr>
              <w:t>2001</w:t>
            </w:r>
            <w:r w:rsidRPr="00C7399C">
              <w:rPr>
                <w:rFonts w:hint="eastAsia"/>
                <w:color w:val="000000"/>
                <w:szCs w:val="21"/>
              </w:rPr>
              <w:t>年</w:t>
            </w:r>
          </w:p>
        </w:tc>
        <w:tc>
          <w:tcPr>
            <w:tcW w:w="2835" w:type="dxa"/>
            <w:vAlign w:val="center"/>
          </w:tcPr>
          <w:p w:rsidR="005C0880" w:rsidRPr="00C7399C" w:rsidRDefault="005C0880" w:rsidP="006328C3">
            <w:pPr>
              <w:adjustRightInd w:val="0"/>
              <w:snapToGrid w:val="0"/>
              <w:rPr>
                <w:color w:val="000000"/>
                <w:szCs w:val="21"/>
              </w:rPr>
            </w:pPr>
            <w:r w:rsidRPr="00C7399C">
              <w:rPr>
                <w:rFonts w:hint="eastAsia"/>
                <w:color w:val="000000"/>
                <w:szCs w:val="21"/>
              </w:rPr>
              <w:t>异育银鲫幼鱼对饲料苯丙氨酸需求的研究，</w:t>
            </w:r>
          </w:p>
          <w:p w:rsidR="005C0880" w:rsidRPr="00C7399C" w:rsidRDefault="005C0880" w:rsidP="006328C3">
            <w:pPr>
              <w:adjustRightInd w:val="0"/>
              <w:snapToGrid w:val="0"/>
              <w:rPr>
                <w:color w:val="000000"/>
                <w:szCs w:val="21"/>
              </w:rPr>
            </w:pPr>
            <w:r w:rsidRPr="00C7399C">
              <w:rPr>
                <w:rFonts w:hint="eastAsia"/>
                <w:color w:val="000000"/>
                <w:szCs w:val="21"/>
              </w:rPr>
              <w:t>“鲫鱼的营养学及饲料技术研究与应用”</w:t>
            </w:r>
          </w:p>
        </w:tc>
        <w:tc>
          <w:tcPr>
            <w:tcW w:w="1417" w:type="dxa"/>
            <w:vAlign w:val="center"/>
          </w:tcPr>
          <w:p w:rsidR="005C0880" w:rsidRPr="00C7399C" w:rsidRDefault="005C0880" w:rsidP="006328C3">
            <w:pPr>
              <w:spacing w:beforeLines="50" w:before="156" w:afterLines="50" w:after="156"/>
              <w:rPr>
                <w:color w:val="000000"/>
                <w:szCs w:val="21"/>
              </w:rPr>
            </w:pPr>
            <w:r w:rsidRPr="00C7399C">
              <w:rPr>
                <w:rFonts w:hint="eastAsia"/>
                <w:color w:val="000000"/>
                <w:szCs w:val="21"/>
              </w:rPr>
              <w:t>附件论文目录</w:t>
            </w:r>
            <w:r w:rsidRPr="00C7399C">
              <w:rPr>
                <w:color w:val="000000"/>
                <w:szCs w:val="21"/>
              </w:rPr>
              <w:t>5</w:t>
            </w:r>
            <w:r w:rsidRPr="00C7399C">
              <w:rPr>
                <w:rFonts w:hint="eastAsia"/>
                <w:color w:val="000000"/>
                <w:szCs w:val="21"/>
              </w:rPr>
              <w:t>，其他证明</w:t>
            </w:r>
            <w:r w:rsidRPr="00C7399C">
              <w:rPr>
                <w:color w:val="000000"/>
                <w:szCs w:val="21"/>
              </w:rPr>
              <w:t>材料</w:t>
            </w:r>
            <w:r w:rsidRPr="00C7399C">
              <w:rPr>
                <w:rFonts w:hint="eastAsia"/>
                <w:color w:val="000000"/>
                <w:szCs w:val="21"/>
              </w:rPr>
              <w:t>1</w:t>
            </w:r>
          </w:p>
        </w:tc>
        <w:tc>
          <w:tcPr>
            <w:tcW w:w="1134"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第</w:t>
            </w:r>
            <w:r w:rsidRPr="00C7399C">
              <w:rPr>
                <w:rFonts w:hint="eastAsia"/>
                <w:color w:val="000000"/>
                <w:szCs w:val="21"/>
              </w:rPr>
              <w:t>1</w:t>
            </w:r>
            <w:r w:rsidRPr="00C7399C">
              <w:rPr>
                <w:rFonts w:hint="eastAsia"/>
                <w:color w:val="000000"/>
                <w:szCs w:val="21"/>
              </w:rPr>
              <w:t>单位</w:t>
            </w:r>
          </w:p>
        </w:tc>
      </w:tr>
      <w:tr w:rsidR="005C0880" w:rsidRPr="00E80B3E" w:rsidTr="006328C3">
        <w:trPr>
          <w:trHeight w:val="831"/>
        </w:trPr>
        <w:tc>
          <w:tcPr>
            <w:tcW w:w="704" w:type="dxa"/>
            <w:vAlign w:val="center"/>
          </w:tcPr>
          <w:p w:rsidR="005C0880" w:rsidRPr="00E80B3E" w:rsidRDefault="005C0880" w:rsidP="006328C3">
            <w:pPr>
              <w:spacing w:beforeLines="50" w:before="156" w:afterLines="50" w:after="156"/>
              <w:jc w:val="center"/>
              <w:rPr>
                <w:color w:val="000000"/>
                <w:sz w:val="24"/>
                <w:szCs w:val="24"/>
              </w:rPr>
            </w:pPr>
            <w:r>
              <w:rPr>
                <w:rFonts w:hint="eastAsia"/>
                <w:color w:val="000000"/>
                <w:sz w:val="24"/>
                <w:szCs w:val="24"/>
              </w:rPr>
              <w:t>6</w:t>
            </w:r>
          </w:p>
        </w:tc>
        <w:tc>
          <w:tcPr>
            <w:tcW w:w="1276"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共同获奖</w:t>
            </w:r>
          </w:p>
        </w:tc>
        <w:tc>
          <w:tcPr>
            <w:tcW w:w="850"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朱选</w:t>
            </w:r>
          </w:p>
        </w:tc>
        <w:tc>
          <w:tcPr>
            <w:tcW w:w="993" w:type="dxa"/>
            <w:vAlign w:val="center"/>
          </w:tcPr>
          <w:p w:rsidR="005C0880" w:rsidRPr="00C7399C" w:rsidRDefault="005C0880" w:rsidP="006328C3">
            <w:pPr>
              <w:spacing w:beforeLines="50" w:before="156" w:afterLines="50" w:after="156"/>
              <w:ind w:leftChars="-38" w:left="-80" w:rightChars="-65" w:right="-136"/>
              <w:jc w:val="center"/>
              <w:rPr>
                <w:color w:val="000000"/>
                <w:szCs w:val="21"/>
              </w:rPr>
            </w:pPr>
            <w:r w:rsidRPr="00C7399C">
              <w:rPr>
                <w:rFonts w:hint="eastAsia"/>
                <w:color w:val="000000"/>
                <w:szCs w:val="21"/>
              </w:rPr>
              <w:t>2011</w:t>
            </w:r>
            <w:r w:rsidRPr="00C7399C">
              <w:rPr>
                <w:rFonts w:hint="eastAsia"/>
                <w:color w:val="000000"/>
                <w:szCs w:val="21"/>
              </w:rPr>
              <w:t>年</w:t>
            </w:r>
          </w:p>
        </w:tc>
        <w:tc>
          <w:tcPr>
            <w:tcW w:w="2835" w:type="dxa"/>
            <w:vAlign w:val="center"/>
          </w:tcPr>
          <w:p w:rsidR="005C0880" w:rsidRPr="00C7399C" w:rsidRDefault="005C0880" w:rsidP="006328C3">
            <w:pPr>
              <w:adjustRightInd w:val="0"/>
              <w:snapToGrid w:val="0"/>
              <w:spacing w:beforeLines="50" w:before="156"/>
              <w:rPr>
                <w:color w:val="000000"/>
                <w:szCs w:val="21"/>
              </w:rPr>
            </w:pPr>
            <w:r w:rsidRPr="00C7399C">
              <w:rPr>
                <w:rFonts w:hint="eastAsia"/>
                <w:color w:val="000000"/>
                <w:szCs w:val="21"/>
              </w:rPr>
              <w:t>鲫鱼的营养学及饲料技术研究与应用</w:t>
            </w:r>
          </w:p>
        </w:tc>
        <w:tc>
          <w:tcPr>
            <w:tcW w:w="1417" w:type="dxa"/>
            <w:vAlign w:val="center"/>
          </w:tcPr>
          <w:p w:rsidR="005C0880" w:rsidRPr="00C7399C" w:rsidRDefault="005C0880" w:rsidP="006328C3">
            <w:pPr>
              <w:spacing w:beforeLines="50" w:before="156" w:afterLines="50" w:after="156"/>
              <w:rPr>
                <w:color w:val="000000"/>
                <w:szCs w:val="21"/>
              </w:rPr>
            </w:pPr>
            <w:r w:rsidRPr="00C7399C">
              <w:rPr>
                <w:rFonts w:hint="eastAsia"/>
                <w:color w:val="000000"/>
                <w:szCs w:val="21"/>
              </w:rPr>
              <w:t>附件其他证明</w:t>
            </w:r>
            <w:r w:rsidRPr="00C7399C">
              <w:rPr>
                <w:color w:val="000000"/>
                <w:szCs w:val="21"/>
              </w:rPr>
              <w:t>材料</w:t>
            </w:r>
            <w:r w:rsidRPr="00C7399C">
              <w:rPr>
                <w:rFonts w:hint="eastAsia"/>
                <w:color w:val="000000"/>
                <w:szCs w:val="21"/>
              </w:rPr>
              <w:t>1</w:t>
            </w:r>
          </w:p>
        </w:tc>
        <w:tc>
          <w:tcPr>
            <w:tcW w:w="1134"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第</w:t>
            </w:r>
            <w:r w:rsidRPr="00C7399C">
              <w:rPr>
                <w:rFonts w:hint="eastAsia"/>
                <w:color w:val="000000"/>
                <w:szCs w:val="21"/>
              </w:rPr>
              <w:t>4</w:t>
            </w:r>
            <w:r w:rsidRPr="00C7399C">
              <w:rPr>
                <w:rFonts w:hint="eastAsia"/>
                <w:color w:val="000000"/>
                <w:szCs w:val="21"/>
              </w:rPr>
              <w:t>单位</w:t>
            </w:r>
          </w:p>
        </w:tc>
      </w:tr>
      <w:tr w:rsidR="005C0880" w:rsidRPr="00E80B3E" w:rsidTr="006328C3">
        <w:trPr>
          <w:trHeight w:val="703"/>
        </w:trPr>
        <w:tc>
          <w:tcPr>
            <w:tcW w:w="704" w:type="dxa"/>
            <w:vAlign w:val="center"/>
          </w:tcPr>
          <w:p w:rsidR="005C0880" w:rsidRPr="00E80B3E" w:rsidRDefault="005C0880" w:rsidP="006328C3">
            <w:pPr>
              <w:spacing w:beforeLines="50" w:before="156" w:afterLines="50" w:after="156"/>
              <w:jc w:val="center"/>
              <w:rPr>
                <w:color w:val="000000"/>
                <w:sz w:val="24"/>
                <w:szCs w:val="24"/>
              </w:rPr>
            </w:pPr>
            <w:r>
              <w:rPr>
                <w:rFonts w:hint="eastAsia"/>
                <w:color w:val="000000"/>
                <w:sz w:val="24"/>
                <w:szCs w:val="24"/>
              </w:rPr>
              <w:t>7</w:t>
            </w:r>
          </w:p>
        </w:tc>
        <w:tc>
          <w:tcPr>
            <w:tcW w:w="1276"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共同获奖</w:t>
            </w:r>
          </w:p>
        </w:tc>
        <w:tc>
          <w:tcPr>
            <w:tcW w:w="850"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王岩</w:t>
            </w:r>
          </w:p>
        </w:tc>
        <w:tc>
          <w:tcPr>
            <w:tcW w:w="993" w:type="dxa"/>
            <w:vAlign w:val="center"/>
          </w:tcPr>
          <w:p w:rsidR="005C0880" w:rsidRPr="00C7399C" w:rsidRDefault="005C0880" w:rsidP="006328C3">
            <w:pPr>
              <w:spacing w:beforeLines="50" w:before="156" w:afterLines="50" w:after="156"/>
              <w:ind w:leftChars="-38" w:left="-80" w:rightChars="-65" w:right="-136"/>
              <w:jc w:val="center"/>
              <w:rPr>
                <w:color w:val="000000"/>
                <w:szCs w:val="21"/>
              </w:rPr>
            </w:pPr>
            <w:r w:rsidRPr="00C7399C">
              <w:rPr>
                <w:rFonts w:hint="eastAsia"/>
                <w:color w:val="000000"/>
                <w:szCs w:val="21"/>
              </w:rPr>
              <w:t>200</w:t>
            </w:r>
            <w:r w:rsidRPr="00C7399C">
              <w:rPr>
                <w:color w:val="000000"/>
                <w:szCs w:val="21"/>
              </w:rPr>
              <w:t>1</w:t>
            </w:r>
            <w:r w:rsidRPr="00C7399C">
              <w:rPr>
                <w:rFonts w:hint="eastAsia"/>
                <w:color w:val="000000"/>
                <w:szCs w:val="21"/>
              </w:rPr>
              <w:t>年</w:t>
            </w:r>
          </w:p>
        </w:tc>
        <w:tc>
          <w:tcPr>
            <w:tcW w:w="2835" w:type="dxa"/>
            <w:vAlign w:val="center"/>
          </w:tcPr>
          <w:p w:rsidR="005C0880" w:rsidRPr="00C7399C" w:rsidRDefault="005C0880" w:rsidP="006328C3">
            <w:pPr>
              <w:adjustRightInd w:val="0"/>
              <w:snapToGrid w:val="0"/>
              <w:spacing w:beforeLines="50" w:before="156"/>
              <w:rPr>
                <w:color w:val="000000"/>
                <w:szCs w:val="21"/>
              </w:rPr>
            </w:pPr>
            <w:r w:rsidRPr="00C7399C">
              <w:rPr>
                <w:rFonts w:hint="eastAsia"/>
                <w:color w:val="000000"/>
                <w:szCs w:val="21"/>
              </w:rPr>
              <w:t>鲫鱼的营养学及饲料技术研究与应用</w:t>
            </w:r>
          </w:p>
        </w:tc>
        <w:tc>
          <w:tcPr>
            <w:tcW w:w="1417" w:type="dxa"/>
            <w:vAlign w:val="center"/>
          </w:tcPr>
          <w:p w:rsidR="005C0880" w:rsidRPr="00C7399C" w:rsidRDefault="005C0880" w:rsidP="006328C3">
            <w:pPr>
              <w:spacing w:beforeLines="50" w:before="156" w:afterLines="50" w:after="156"/>
              <w:rPr>
                <w:color w:val="000000"/>
                <w:szCs w:val="21"/>
              </w:rPr>
            </w:pPr>
            <w:r w:rsidRPr="00C7399C">
              <w:rPr>
                <w:rFonts w:hint="eastAsia"/>
                <w:color w:val="000000"/>
                <w:szCs w:val="21"/>
              </w:rPr>
              <w:t>附件其他证明</w:t>
            </w:r>
            <w:r w:rsidRPr="00C7399C">
              <w:rPr>
                <w:color w:val="000000"/>
                <w:szCs w:val="21"/>
              </w:rPr>
              <w:t>材料</w:t>
            </w:r>
            <w:r w:rsidRPr="00C7399C">
              <w:rPr>
                <w:rFonts w:hint="eastAsia"/>
                <w:color w:val="000000"/>
                <w:szCs w:val="21"/>
              </w:rPr>
              <w:t>1</w:t>
            </w:r>
          </w:p>
        </w:tc>
        <w:tc>
          <w:tcPr>
            <w:tcW w:w="1134"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第</w:t>
            </w:r>
            <w:r w:rsidRPr="00C7399C">
              <w:rPr>
                <w:color w:val="000000"/>
                <w:szCs w:val="21"/>
              </w:rPr>
              <w:t>5</w:t>
            </w:r>
            <w:r w:rsidRPr="00C7399C">
              <w:rPr>
                <w:rFonts w:hint="eastAsia"/>
                <w:color w:val="000000"/>
                <w:szCs w:val="21"/>
              </w:rPr>
              <w:t>单位</w:t>
            </w:r>
          </w:p>
        </w:tc>
      </w:tr>
      <w:tr w:rsidR="005C0880" w:rsidRPr="00E80B3E" w:rsidTr="006328C3">
        <w:trPr>
          <w:trHeight w:val="1495"/>
        </w:trPr>
        <w:tc>
          <w:tcPr>
            <w:tcW w:w="704" w:type="dxa"/>
            <w:vAlign w:val="center"/>
          </w:tcPr>
          <w:p w:rsidR="005C0880" w:rsidRPr="00E80B3E" w:rsidRDefault="005C0880" w:rsidP="006328C3">
            <w:pPr>
              <w:spacing w:beforeLines="50" w:before="156" w:afterLines="50" w:after="156"/>
              <w:jc w:val="center"/>
              <w:rPr>
                <w:color w:val="000000"/>
                <w:sz w:val="24"/>
                <w:szCs w:val="24"/>
              </w:rPr>
            </w:pPr>
            <w:r>
              <w:rPr>
                <w:rFonts w:hint="eastAsia"/>
                <w:color w:val="000000"/>
                <w:sz w:val="24"/>
                <w:szCs w:val="24"/>
              </w:rPr>
              <w:t>8</w:t>
            </w:r>
          </w:p>
        </w:tc>
        <w:tc>
          <w:tcPr>
            <w:tcW w:w="1276" w:type="dxa"/>
            <w:vAlign w:val="center"/>
          </w:tcPr>
          <w:p w:rsidR="005C0880" w:rsidRPr="00C7399C" w:rsidRDefault="005C0880" w:rsidP="006328C3">
            <w:pPr>
              <w:jc w:val="center"/>
              <w:rPr>
                <w:color w:val="000000"/>
                <w:szCs w:val="21"/>
              </w:rPr>
            </w:pPr>
            <w:r w:rsidRPr="00C7399C">
              <w:rPr>
                <w:rFonts w:hint="eastAsia"/>
                <w:color w:val="000000"/>
                <w:szCs w:val="21"/>
              </w:rPr>
              <w:t>共同文章</w:t>
            </w:r>
          </w:p>
          <w:p w:rsidR="005C0880" w:rsidRPr="00C7399C" w:rsidRDefault="005C0880" w:rsidP="006328C3">
            <w:pPr>
              <w:jc w:val="center"/>
              <w:rPr>
                <w:rFonts w:ascii="宋体" w:cs="宋体"/>
                <w:color w:val="0D0D0D"/>
                <w:kern w:val="0"/>
                <w:szCs w:val="21"/>
              </w:rPr>
            </w:pPr>
            <w:r w:rsidRPr="00C7399C">
              <w:rPr>
                <w:rFonts w:hint="eastAsia"/>
                <w:color w:val="000000"/>
                <w:szCs w:val="21"/>
              </w:rPr>
              <w:t>共同获奖</w:t>
            </w:r>
          </w:p>
        </w:tc>
        <w:tc>
          <w:tcPr>
            <w:tcW w:w="850"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金俊琰</w:t>
            </w:r>
          </w:p>
        </w:tc>
        <w:tc>
          <w:tcPr>
            <w:tcW w:w="993" w:type="dxa"/>
            <w:vAlign w:val="center"/>
          </w:tcPr>
          <w:p w:rsidR="005C0880" w:rsidRPr="00C7399C" w:rsidRDefault="005C0880" w:rsidP="006328C3">
            <w:pPr>
              <w:spacing w:beforeLines="50" w:before="156" w:afterLines="50" w:after="156"/>
              <w:ind w:leftChars="-38" w:left="-80" w:rightChars="-65" w:right="-136"/>
              <w:jc w:val="center"/>
              <w:rPr>
                <w:color w:val="000000"/>
                <w:szCs w:val="21"/>
              </w:rPr>
            </w:pPr>
            <w:r w:rsidRPr="00C7399C">
              <w:rPr>
                <w:rFonts w:hint="eastAsia"/>
                <w:color w:val="000000"/>
                <w:szCs w:val="21"/>
              </w:rPr>
              <w:t>2010</w:t>
            </w:r>
            <w:r w:rsidRPr="00C7399C">
              <w:rPr>
                <w:rFonts w:hint="eastAsia"/>
                <w:color w:val="000000"/>
                <w:szCs w:val="21"/>
              </w:rPr>
              <w:t>年</w:t>
            </w:r>
          </w:p>
        </w:tc>
        <w:tc>
          <w:tcPr>
            <w:tcW w:w="2835" w:type="dxa"/>
            <w:vAlign w:val="center"/>
          </w:tcPr>
          <w:p w:rsidR="005C0880" w:rsidRPr="00C7399C" w:rsidRDefault="005C0880" w:rsidP="006328C3">
            <w:pPr>
              <w:adjustRightInd w:val="0"/>
              <w:snapToGrid w:val="0"/>
              <w:rPr>
                <w:color w:val="000000"/>
                <w:szCs w:val="21"/>
              </w:rPr>
            </w:pPr>
            <w:r w:rsidRPr="00C7399C">
              <w:rPr>
                <w:rFonts w:hint="eastAsia"/>
                <w:color w:val="000000"/>
                <w:szCs w:val="21"/>
              </w:rPr>
              <w:t>异育</w:t>
            </w:r>
            <w:proofErr w:type="gramStart"/>
            <w:r w:rsidRPr="00C7399C">
              <w:rPr>
                <w:rFonts w:hint="eastAsia"/>
                <w:color w:val="000000"/>
                <w:szCs w:val="21"/>
              </w:rPr>
              <w:t>银鲫中科</w:t>
            </w:r>
            <w:proofErr w:type="gramEnd"/>
            <w:r w:rsidRPr="00C7399C">
              <w:rPr>
                <w:rFonts w:hint="eastAsia"/>
                <w:color w:val="000000"/>
                <w:szCs w:val="21"/>
              </w:rPr>
              <w:t xml:space="preserve">3 </w:t>
            </w:r>
            <w:r w:rsidRPr="00C7399C">
              <w:rPr>
                <w:rFonts w:hint="eastAsia"/>
                <w:color w:val="000000"/>
                <w:szCs w:val="21"/>
              </w:rPr>
              <w:t>号</w:t>
            </w:r>
            <w:r w:rsidRPr="00C7399C">
              <w:rPr>
                <w:rFonts w:hint="eastAsia"/>
                <w:color w:val="000000"/>
                <w:szCs w:val="21"/>
              </w:rPr>
              <w:t xml:space="preserve">CCK </w:t>
            </w:r>
            <w:r w:rsidRPr="00C7399C">
              <w:rPr>
                <w:rFonts w:hint="eastAsia"/>
                <w:color w:val="000000"/>
                <w:szCs w:val="21"/>
              </w:rPr>
              <w:t>的克隆鉴定以及不同蛋白源对其表达的影响</w:t>
            </w:r>
          </w:p>
          <w:p w:rsidR="005C0880" w:rsidRPr="00C7399C" w:rsidRDefault="005C0880" w:rsidP="006328C3">
            <w:pPr>
              <w:adjustRightInd w:val="0"/>
              <w:snapToGrid w:val="0"/>
              <w:rPr>
                <w:color w:val="000000"/>
                <w:szCs w:val="21"/>
              </w:rPr>
            </w:pPr>
            <w:r w:rsidRPr="00C7399C">
              <w:rPr>
                <w:rFonts w:hint="eastAsia"/>
                <w:color w:val="000000"/>
                <w:szCs w:val="21"/>
              </w:rPr>
              <w:t>“鲫鱼的营养学及饲料技术研究与应用”</w:t>
            </w:r>
          </w:p>
        </w:tc>
        <w:tc>
          <w:tcPr>
            <w:tcW w:w="1417" w:type="dxa"/>
            <w:vAlign w:val="center"/>
          </w:tcPr>
          <w:p w:rsidR="005C0880" w:rsidRPr="00C7399C" w:rsidRDefault="005C0880" w:rsidP="006328C3">
            <w:pPr>
              <w:spacing w:beforeLines="50" w:before="156" w:afterLines="50" w:after="156"/>
              <w:rPr>
                <w:color w:val="000000"/>
                <w:szCs w:val="21"/>
              </w:rPr>
            </w:pPr>
            <w:r w:rsidRPr="00C7399C">
              <w:rPr>
                <w:rFonts w:hint="eastAsia"/>
                <w:color w:val="000000"/>
                <w:szCs w:val="21"/>
              </w:rPr>
              <w:t>附件论文目录</w:t>
            </w:r>
            <w:r w:rsidRPr="00C7399C">
              <w:rPr>
                <w:color w:val="000000"/>
                <w:szCs w:val="21"/>
              </w:rPr>
              <w:t>96</w:t>
            </w:r>
            <w:r w:rsidRPr="00C7399C">
              <w:rPr>
                <w:rFonts w:hint="eastAsia"/>
                <w:color w:val="000000"/>
                <w:szCs w:val="21"/>
              </w:rPr>
              <w:t>，其他证明</w:t>
            </w:r>
            <w:r w:rsidRPr="00C7399C">
              <w:rPr>
                <w:color w:val="000000"/>
                <w:szCs w:val="21"/>
              </w:rPr>
              <w:t>材料</w:t>
            </w:r>
            <w:r w:rsidRPr="00C7399C">
              <w:rPr>
                <w:rFonts w:hint="eastAsia"/>
                <w:color w:val="000000"/>
                <w:szCs w:val="21"/>
              </w:rPr>
              <w:t>1</w:t>
            </w:r>
          </w:p>
        </w:tc>
        <w:tc>
          <w:tcPr>
            <w:tcW w:w="1134"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第</w:t>
            </w:r>
            <w:r w:rsidRPr="00C7399C">
              <w:rPr>
                <w:rFonts w:hint="eastAsia"/>
                <w:color w:val="000000"/>
                <w:szCs w:val="21"/>
              </w:rPr>
              <w:t>1</w:t>
            </w:r>
            <w:r w:rsidRPr="00C7399C">
              <w:rPr>
                <w:rFonts w:hint="eastAsia"/>
                <w:color w:val="000000"/>
                <w:szCs w:val="21"/>
              </w:rPr>
              <w:t>单位</w:t>
            </w:r>
          </w:p>
        </w:tc>
      </w:tr>
      <w:tr w:rsidR="005C0880" w:rsidRPr="00E80B3E" w:rsidTr="006328C3">
        <w:trPr>
          <w:trHeight w:val="1806"/>
        </w:trPr>
        <w:tc>
          <w:tcPr>
            <w:tcW w:w="704" w:type="dxa"/>
            <w:vAlign w:val="center"/>
          </w:tcPr>
          <w:p w:rsidR="005C0880" w:rsidRPr="00E80B3E" w:rsidRDefault="005C0880" w:rsidP="006328C3">
            <w:pPr>
              <w:spacing w:beforeLines="50" w:before="156" w:afterLines="50" w:after="156"/>
              <w:jc w:val="center"/>
              <w:rPr>
                <w:color w:val="000000"/>
                <w:sz w:val="24"/>
                <w:szCs w:val="24"/>
              </w:rPr>
            </w:pPr>
            <w:r>
              <w:rPr>
                <w:rFonts w:hint="eastAsia"/>
                <w:color w:val="000000"/>
                <w:sz w:val="24"/>
                <w:szCs w:val="24"/>
              </w:rPr>
              <w:lastRenderedPageBreak/>
              <w:t>9</w:t>
            </w:r>
          </w:p>
        </w:tc>
        <w:tc>
          <w:tcPr>
            <w:tcW w:w="1276" w:type="dxa"/>
            <w:vAlign w:val="center"/>
          </w:tcPr>
          <w:p w:rsidR="005C0880" w:rsidRPr="00C7399C" w:rsidRDefault="005C0880" w:rsidP="006328C3">
            <w:pPr>
              <w:jc w:val="center"/>
              <w:rPr>
                <w:color w:val="000000"/>
                <w:szCs w:val="21"/>
              </w:rPr>
            </w:pPr>
            <w:r w:rsidRPr="00C7399C">
              <w:rPr>
                <w:rFonts w:hint="eastAsia"/>
                <w:color w:val="000000"/>
                <w:szCs w:val="21"/>
              </w:rPr>
              <w:t>共同项目</w:t>
            </w:r>
          </w:p>
          <w:p w:rsidR="005C0880" w:rsidRPr="00C7399C" w:rsidRDefault="005C0880" w:rsidP="006328C3">
            <w:pPr>
              <w:jc w:val="center"/>
              <w:rPr>
                <w:rFonts w:ascii="宋体" w:cs="宋体"/>
                <w:color w:val="0D0D0D"/>
                <w:kern w:val="0"/>
                <w:szCs w:val="21"/>
              </w:rPr>
            </w:pPr>
            <w:r w:rsidRPr="00C7399C">
              <w:rPr>
                <w:rFonts w:hint="eastAsia"/>
                <w:color w:val="000000"/>
                <w:szCs w:val="21"/>
              </w:rPr>
              <w:t>共同获奖</w:t>
            </w:r>
          </w:p>
        </w:tc>
        <w:tc>
          <w:tcPr>
            <w:tcW w:w="850"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高启平</w:t>
            </w:r>
          </w:p>
        </w:tc>
        <w:tc>
          <w:tcPr>
            <w:tcW w:w="993" w:type="dxa"/>
            <w:vAlign w:val="center"/>
          </w:tcPr>
          <w:p w:rsidR="005C0880" w:rsidRPr="00C7399C" w:rsidRDefault="005C0880" w:rsidP="006328C3">
            <w:pPr>
              <w:spacing w:beforeLines="50" w:before="156" w:afterLines="50" w:after="156"/>
              <w:ind w:leftChars="-38" w:left="-80" w:rightChars="-65" w:right="-136"/>
              <w:jc w:val="center"/>
              <w:rPr>
                <w:color w:val="000000"/>
                <w:szCs w:val="21"/>
              </w:rPr>
            </w:pPr>
            <w:r w:rsidRPr="00C7399C">
              <w:rPr>
                <w:rFonts w:hint="eastAsia"/>
                <w:color w:val="000000"/>
                <w:szCs w:val="21"/>
              </w:rPr>
              <w:t>2003</w:t>
            </w:r>
            <w:r w:rsidRPr="00C7399C">
              <w:rPr>
                <w:rFonts w:hint="eastAsia"/>
                <w:color w:val="000000"/>
                <w:szCs w:val="21"/>
              </w:rPr>
              <w:t>年</w:t>
            </w:r>
          </w:p>
        </w:tc>
        <w:tc>
          <w:tcPr>
            <w:tcW w:w="2835" w:type="dxa"/>
            <w:vAlign w:val="center"/>
          </w:tcPr>
          <w:p w:rsidR="005C0880" w:rsidRPr="00C7399C" w:rsidRDefault="005C0880" w:rsidP="006328C3">
            <w:pPr>
              <w:adjustRightInd w:val="0"/>
              <w:snapToGrid w:val="0"/>
              <w:rPr>
                <w:color w:val="000000"/>
                <w:szCs w:val="21"/>
              </w:rPr>
            </w:pPr>
            <w:r w:rsidRPr="00C7399C">
              <w:rPr>
                <w:rFonts w:hint="eastAsia"/>
                <w:color w:val="000000"/>
                <w:szCs w:val="21"/>
              </w:rPr>
              <w:t>四川主养鱼类基于环境</w:t>
            </w:r>
            <w:r w:rsidRPr="00C7399C">
              <w:rPr>
                <w:color w:val="000000"/>
                <w:szCs w:val="21"/>
              </w:rPr>
              <w:t>能量学的精准投喂技术体系研发及示范</w:t>
            </w:r>
          </w:p>
          <w:p w:rsidR="005C0880" w:rsidRPr="00C7399C" w:rsidRDefault="005C0880" w:rsidP="006328C3">
            <w:pPr>
              <w:adjustRightInd w:val="0"/>
              <w:snapToGrid w:val="0"/>
              <w:rPr>
                <w:color w:val="000000"/>
                <w:szCs w:val="21"/>
              </w:rPr>
            </w:pPr>
            <w:r w:rsidRPr="00C7399C">
              <w:rPr>
                <w:rFonts w:hint="eastAsia"/>
                <w:color w:val="000000"/>
                <w:szCs w:val="21"/>
              </w:rPr>
              <w:t>“鲫鱼的营养学及饲料技术研究与应用”</w:t>
            </w:r>
          </w:p>
        </w:tc>
        <w:tc>
          <w:tcPr>
            <w:tcW w:w="1417" w:type="dxa"/>
            <w:vAlign w:val="center"/>
          </w:tcPr>
          <w:p w:rsidR="005C0880" w:rsidRPr="00C7399C" w:rsidRDefault="005C0880" w:rsidP="006328C3">
            <w:pPr>
              <w:spacing w:beforeLines="50" w:before="156" w:afterLines="50" w:after="156"/>
              <w:rPr>
                <w:color w:val="000000"/>
                <w:szCs w:val="21"/>
              </w:rPr>
            </w:pPr>
            <w:r w:rsidRPr="00C7399C">
              <w:rPr>
                <w:rFonts w:hint="eastAsia"/>
                <w:color w:val="000000"/>
                <w:szCs w:val="21"/>
              </w:rPr>
              <w:t>附件其他证明</w:t>
            </w:r>
            <w:r w:rsidRPr="00C7399C">
              <w:rPr>
                <w:color w:val="000000"/>
                <w:szCs w:val="21"/>
              </w:rPr>
              <w:t>材料</w:t>
            </w:r>
            <w:r w:rsidRPr="00C7399C">
              <w:rPr>
                <w:color w:val="000000"/>
                <w:szCs w:val="21"/>
              </w:rPr>
              <w:t>3</w:t>
            </w:r>
            <w:r w:rsidRPr="00C7399C">
              <w:rPr>
                <w:rFonts w:hint="eastAsia"/>
                <w:color w:val="000000"/>
                <w:szCs w:val="21"/>
              </w:rPr>
              <w:t>，其他证明</w:t>
            </w:r>
            <w:r w:rsidRPr="00C7399C">
              <w:rPr>
                <w:color w:val="000000"/>
                <w:szCs w:val="21"/>
              </w:rPr>
              <w:t>材料</w:t>
            </w:r>
            <w:r w:rsidRPr="00C7399C">
              <w:rPr>
                <w:rFonts w:hint="eastAsia"/>
                <w:color w:val="000000"/>
                <w:szCs w:val="21"/>
              </w:rPr>
              <w:t>1</w:t>
            </w:r>
          </w:p>
        </w:tc>
        <w:tc>
          <w:tcPr>
            <w:tcW w:w="1134" w:type="dxa"/>
            <w:vAlign w:val="center"/>
          </w:tcPr>
          <w:p w:rsidR="005C0880" w:rsidRPr="00C7399C" w:rsidRDefault="005C0880" w:rsidP="006328C3">
            <w:pPr>
              <w:spacing w:beforeLines="50" w:before="156" w:afterLines="50" w:after="156"/>
              <w:jc w:val="center"/>
              <w:rPr>
                <w:color w:val="000000"/>
                <w:szCs w:val="21"/>
              </w:rPr>
            </w:pPr>
            <w:r w:rsidRPr="00C7399C">
              <w:rPr>
                <w:rFonts w:hint="eastAsia"/>
                <w:color w:val="000000"/>
                <w:szCs w:val="21"/>
              </w:rPr>
              <w:t>第</w:t>
            </w:r>
            <w:r w:rsidRPr="00C7399C">
              <w:rPr>
                <w:color w:val="000000"/>
                <w:szCs w:val="21"/>
              </w:rPr>
              <w:t>6</w:t>
            </w:r>
            <w:r w:rsidRPr="00C7399C">
              <w:rPr>
                <w:rFonts w:hint="eastAsia"/>
                <w:color w:val="000000"/>
                <w:szCs w:val="21"/>
              </w:rPr>
              <w:t>单位</w:t>
            </w:r>
          </w:p>
        </w:tc>
      </w:tr>
    </w:tbl>
    <w:p w:rsidR="005C0880" w:rsidRPr="002A0D6D" w:rsidRDefault="005C0880" w:rsidP="005C0880">
      <w:pPr>
        <w:adjustRightInd w:val="0"/>
        <w:snapToGrid w:val="0"/>
        <w:spacing w:line="288" w:lineRule="auto"/>
        <w:ind w:rightChars="-162" w:right="-340"/>
        <w:rPr>
          <w:rFonts w:ascii="宋体" w:hAnsi="宋体"/>
          <w:b/>
          <w:sz w:val="24"/>
          <w:szCs w:val="24"/>
        </w:rPr>
      </w:pPr>
    </w:p>
    <w:p w:rsidR="001D126C" w:rsidRDefault="001D126C" w:rsidP="00580B7F">
      <w:pPr>
        <w:widowControl/>
        <w:jc w:val="left"/>
        <w:rPr>
          <w:rFonts w:ascii="宋体" w:hAnsi="宋体"/>
          <w:b/>
          <w:sz w:val="24"/>
          <w:szCs w:val="24"/>
        </w:rPr>
      </w:pPr>
    </w:p>
    <w:sectPr w:rsidR="001D126C" w:rsidSect="006C3AB1">
      <w:pgSz w:w="11906" w:h="16838"/>
      <w:pgMar w:top="1701" w:right="1416" w:bottom="2127"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72" w:rsidRDefault="00A76F72" w:rsidP="001C3895">
      <w:r>
        <w:separator/>
      </w:r>
    </w:p>
  </w:endnote>
  <w:endnote w:type="continuationSeparator" w:id="0">
    <w:p w:rsidR="00A76F72" w:rsidRDefault="00A76F72" w:rsidP="001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72" w:rsidRDefault="00A76F72" w:rsidP="001C3895">
      <w:r>
        <w:separator/>
      </w:r>
    </w:p>
  </w:footnote>
  <w:footnote w:type="continuationSeparator" w:id="0">
    <w:p w:rsidR="00A76F72" w:rsidRDefault="00A76F72" w:rsidP="001C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6BF"/>
    <w:multiLevelType w:val="hybridMultilevel"/>
    <w:tmpl w:val="295ABD6C"/>
    <w:lvl w:ilvl="0" w:tplc="19226E96">
      <w:start w:val="1"/>
      <w:numFmt w:val="decimal"/>
      <w:lvlText w:val="%1．"/>
      <w:lvlJc w:val="left"/>
      <w:pPr>
        <w:ind w:left="1560" w:hanging="720"/>
      </w:pPr>
      <w:rPr>
        <w:rFonts w:hint="default"/>
      </w:rPr>
    </w:lvl>
    <w:lvl w:ilvl="1" w:tplc="50D09F9C">
      <w:start w:val="1"/>
      <w:numFmt w:val="decimal"/>
      <w:lvlText w:val="%2）"/>
      <w:lvlJc w:val="left"/>
      <w:pPr>
        <w:ind w:left="1260" w:hanging="420"/>
      </w:pPr>
      <w:rPr>
        <w:rFonts w:ascii="Times New Roman" w:eastAsia="仿宋" w:hAnsi="Times New Roman" w:cs="Times New Roman"/>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4504243"/>
    <w:multiLevelType w:val="hybridMultilevel"/>
    <w:tmpl w:val="49162A30"/>
    <w:lvl w:ilvl="0" w:tplc="E594DFF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890B5D"/>
    <w:multiLevelType w:val="hybridMultilevel"/>
    <w:tmpl w:val="263E6F52"/>
    <w:lvl w:ilvl="0" w:tplc="96942B94">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303D2A"/>
    <w:multiLevelType w:val="hybridMultilevel"/>
    <w:tmpl w:val="EC424B78"/>
    <w:lvl w:ilvl="0" w:tplc="0ECE6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1B2649"/>
    <w:multiLevelType w:val="hybridMultilevel"/>
    <w:tmpl w:val="2196B9E2"/>
    <w:lvl w:ilvl="0" w:tplc="8842F2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1A527C"/>
    <w:multiLevelType w:val="hybridMultilevel"/>
    <w:tmpl w:val="A0A212CA"/>
    <w:lvl w:ilvl="0" w:tplc="A86EF522">
      <w:start w:val="1"/>
      <w:numFmt w:val="japaneseCounting"/>
      <w:lvlText w:val="%1、"/>
      <w:lvlJc w:val="left"/>
      <w:pPr>
        <w:ind w:left="720" w:hanging="720"/>
      </w:pPr>
      <w:rPr>
        <w:rFonts w:hint="default"/>
      </w:rPr>
    </w:lvl>
    <w:lvl w:ilvl="1" w:tplc="04090019" w:tentative="1">
      <w:start w:val="1"/>
      <w:numFmt w:val="lowerLetter"/>
      <w:lvlText w:val="%2)"/>
      <w:lvlJc w:val="left"/>
      <w:pPr>
        <w:ind w:left="-7666" w:hanging="420"/>
      </w:pPr>
    </w:lvl>
    <w:lvl w:ilvl="2" w:tplc="0409001B" w:tentative="1">
      <w:start w:val="1"/>
      <w:numFmt w:val="lowerRoman"/>
      <w:lvlText w:val="%3."/>
      <w:lvlJc w:val="right"/>
      <w:pPr>
        <w:ind w:left="-7246" w:hanging="420"/>
      </w:pPr>
    </w:lvl>
    <w:lvl w:ilvl="3" w:tplc="0409000F" w:tentative="1">
      <w:start w:val="1"/>
      <w:numFmt w:val="decimal"/>
      <w:lvlText w:val="%4."/>
      <w:lvlJc w:val="left"/>
      <w:pPr>
        <w:ind w:left="-6826" w:hanging="420"/>
      </w:pPr>
    </w:lvl>
    <w:lvl w:ilvl="4" w:tplc="04090019" w:tentative="1">
      <w:start w:val="1"/>
      <w:numFmt w:val="lowerLetter"/>
      <w:lvlText w:val="%5)"/>
      <w:lvlJc w:val="left"/>
      <w:pPr>
        <w:ind w:left="-6406" w:hanging="420"/>
      </w:pPr>
    </w:lvl>
    <w:lvl w:ilvl="5" w:tplc="0409001B" w:tentative="1">
      <w:start w:val="1"/>
      <w:numFmt w:val="lowerRoman"/>
      <w:lvlText w:val="%6."/>
      <w:lvlJc w:val="right"/>
      <w:pPr>
        <w:ind w:left="-5986" w:hanging="420"/>
      </w:pPr>
    </w:lvl>
    <w:lvl w:ilvl="6" w:tplc="0409000F" w:tentative="1">
      <w:start w:val="1"/>
      <w:numFmt w:val="decimal"/>
      <w:lvlText w:val="%7."/>
      <w:lvlJc w:val="left"/>
      <w:pPr>
        <w:ind w:left="-5566" w:hanging="420"/>
      </w:pPr>
    </w:lvl>
    <w:lvl w:ilvl="7" w:tplc="04090019" w:tentative="1">
      <w:start w:val="1"/>
      <w:numFmt w:val="lowerLetter"/>
      <w:lvlText w:val="%8)"/>
      <w:lvlJc w:val="left"/>
      <w:pPr>
        <w:ind w:left="-5146" w:hanging="420"/>
      </w:pPr>
    </w:lvl>
    <w:lvl w:ilvl="8" w:tplc="0409001B" w:tentative="1">
      <w:start w:val="1"/>
      <w:numFmt w:val="lowerRoman"/>
      <w:lvlText w:val="%9."/>
      <w:lvlJc w:val="right"/>
      <w:pPr>
        <w:ind w:left="-4726" w:hanging="420"/>
      </w:pPr>
    </w:lvl>
  </w:abstractNum>
  <w:abstractNum w:abstractNumId="6">
    <w:nsid w:val="5781255B"/>
    <w:multiLevelType w:val="hybridMultilevel"/>
    <w:tmpl w:val="F76A207C"/>
    <w:lvl w:ilvl="0" w:tplc="0648463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nsid w:val="71842292"/>
    <w:multiLevelType w:val="hybridMultilevel"/>
    <w:tmpl w:val="D32832C4"/>
    <w:lvl w:ilvl="0" w:tplc="59A8FA82">
      <w:start w:val="1"/>
      <w:numFmt w:val="decimal"/>
      <w:lvlText w:val="%1."/>
      <w:lvlJc w:val="left"/>
      <w:pPr>
        <w:ind w:left="381" w:hanging="360"/>
      </w:pPr>
      <w:rPr>
        <w:rFonts w:hint="default"/>
      </w:rPr>
    </w:lvl>
    <w:lvl w:ilvl="1" w:tplc="04090019" w:tentative="1">
      <w:start w:val="1"/>
      <w:numFmt w:val="lowerLetter"/>
      <w:lvlText w:val="%2)"/>
      <w:lvlJc w:val="left"/>
      <w:pPr>
        <w:ind w:left="861" w:hanging="420"/>
      </w:pPr>
    </w:lvl>
    <w:lvl w:ilvl="2" w:tplc="0409001B" w:tentative="1">
      <w:start w:val="1"/>
      <w:numFmt w:val="lowerRoman"/>
      <w:lvlText w:val="%3."/>
      <w:lvlJc w:val="right"/>
      <w:pPr>
        <w:ind w:left="1281" w:hanging="420"/>
      </w:pPr>
    </w:lvl>
    <w:lvl w:ilvl="3" w:tplc="0409000F" w:tentative="1">
      <w:start w:val="1"/>
      <w:numFmt w:val="decimal"/>
      <w:lvlText w:val="%4."/>
      <w:lvlJc w:val="left"/>
      <w:pPr>
        <w:ind w:left="1701" w:hanging="420"/>
      </w:pPr>
    </w:lvl>
    <w:lvl w:ilvl="4" w:tplc="04090019" w:tentative="1">
      <w:start w:val="1"/>
      <w:numFmt w:val="lowerLetter"/>
      <w:lvlText w:val="%5)"/>
      <w:lvlJc w:val="left"/>
      <w:pPr>
        <w:ind w:left="2121" w:hanging="420"/>
      </w:pPr>
    </w:lvl>
    <w:lvl w:ilvl="5" w:tplc="0409001B" w:tentative="1">
      <w:start w:val="1"/>
      <w:numFmt w:val="lowerRoman"/>
      <w:lvlText w:val="%6."/>
      <w:lvlJc w:val="right"/>
      <w:pPr>
        <w:ind w:left="2541" w:hanging="420"/>
      </w:pPr>
    </w:lvl>
    <w:lvl w:ilvl="6" w:tplc="0409000F" w:tentative="1">
      <w:start w:val="1"/>
      <w:numFmt w:val="decimal"/>
      <w:lvlText w:val="%7."/>
      <w:lvlJc w:val="left"/>
      <w:pPr>
        <w:ind w:left="2961" w:hanging="420"/>
      </w:pPr>
    </w:lvl>
    <w:lvl w:ilvl="7" w:tplc="04090019" w:tentative="1">
      <w:start w:val="1"/>
      <w:numFmt w:val="lowerLetter"/>
      <w:lvlText w:val="%8)"/>
      <w:lvlJc w:val="left"/>
      <w:pPr>
        <w:ind w:left="3381" w:hanging="420"/>
      </w:pPr>
    </w:lvl>
    <w:lvl w:ilvl="8" w:tplc="0409001B" w:tentative="1">
      <w:start w:val="1"/>
      <w:numFmt w:val="lowerRoman"/>
      <w:lvlText w:val="%9."/>
      <w:lvlJc w:val="right"/>
      <w:pPr>
        <w:ind w:left="3801" w:hanging="420"/>
      </w:pPr>
    </w:lvl>
  </w:abstractNum>
  <w:abstractNum w:abstractNumId="8">
    <w:nsid w:val="762D6A3B"/>
    <w:multiLevelType w:val="hybridMultilevel"/>
    <w:tmpl w:val="DA22E5E0"/>
    <w:lvl w:ilvl="0" w:tplc="EA5665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6"/>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0"/>
    <w:rsid w:val="00044B17"/>
    <w:rsid w:val="000A0484"/>
    <w:rsid w:val="000A1171"/>
    <w:rsid w:val="000A6E4F"/>
    <w:rsid w:val="001071EA"/>
    <w:rsid w:val="00110BC0"/>
    <w:rsid w:val="00123056"/>
    <w:rsid w:val="001519D3"/>
    <w:rsid w:val="00195A13"/>
    <w:rsid w:val="001C3895"/>
    <w:rsid w:val="001D126C"/>
    <w:rsid w:val="001D58AD"/>
    <w:rsid w:val="001F0D49"/>
    <w:rsid w:val="00207745"/>
    <w:rsid w:val="0022056C"/>
    <w:rsid w:val="002414D8"/>
    <w:rsid w:val="00251CD1"/>
    <w:rsid w:val="00253B14"/>
    <w:rsid w:val="002A0D6D"/>
    <w:rsid w:val="002B6CAB"/>
    <w:rsid w:val="00335376"/>
    <w:rsid w:val="00463743"/>
    <w:rsid w:val="004720DF"/>
    <w:rsid w:val="00496D36"/>
    <w:rsid w:val="004A55CD"/>
    <w:rsid w:val="004A57C7"/>
    <w:rsid w:val="004C77ED"/>
    <w:rsid w:val="004D2F11"/>
    <w:rsid w:val="004E5977"/>
    <w:rsid w:val="004E7AF3"/>
    <w:rsid w:val="00513C05"/>
    <w:rsid w:val="00580B7F"/>
    <w:rsid w:val="005C0880"/>
    <w:rsid w:val="005C29EA"/>
    <w:rsid w:val="005D3604"/>
    <w:rsid w:val="006970BD"/>
    <w:rsid w:val="006B7326"/>
    <w:rsid w:val="006C3AB1"/>
    <w:rsid w:val="007009B8"/>
    <w:rsid w:val="007722E1"/>
    <w:rsid w:val="007A666C"/>
    <w:rsid w:val="007C6FF2"/>
    <w:rsid w:val="00856229"/>
    <w:rsid w:val="009B4179"/>
    <w:rsid w:val="009E579E"/>
    <w:rsid w:val="00A76F72"/>
    <w:rsid w:val="00AD6020"/>
    <w:rsid w:val="00AE10DE"/>
    <w:rsid w:val="00AE54EF"/>
    <w:rsid w:val="00AF2DC1"/>
    <w:rsid w:val="00AF300B"/>
    <w:rsid w:val="00B1717B"/>
    <w:rsid w:val="00B956F9"/>
    <w:rsid w:val="00BA1CB6"/>
    <w:rsid w:val="00BA5DE5"/>
    <w:rsid w:val="00C13732"/>
    <w:rsid w:val="00C35E60"/>
    <w:rsid w:val="00C5542A"/>
    <w:rsid w:val="00C96441"/>
    <w:rsid w:val="00CA551B"/>
    <w:rsid w:val="00CB605D"/>
    <w:rsid w:val="00D45F5A"/>
    <w:rsid w:val="00D55BF2"/>
    <w:rsid w:val="00D716B3"/>
    <w:rsid w:val="00DC5109"/>
    <w:rsid w:val="00E67488"/>
    <w:rsid w:val="00E94ED6"/>
    <w:rsid w:val="00EC4D24"/>
    <w:rsid w:val="00ED0B8F"/>
    <w:rsid w:val="00EF12C6"/>
    <w:rsid w:val="00FD0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3895"/>
    <w:rPr>
      <w:sz w:val="18"/>
      <w:szCs w:val="18"/>
    </w:rPr>
  </w:style>
  <w:style w:type="paragraph" w:styleId="a4">
    <w:name w:val="footer"/>
    <w:basedOn w:val="a"/>
    <w:link w:val="Char0"/>
    <w:uiPriority w:val="99"/>
    <w:unhideWhenUsed/>
    <w:rsid w:val="001C3895"/>
    <w:pPr>
      <w:tabs>
        <w:tab w:val="center" w:pos="4153"/>
        <w:tab w:val="right" w:pos="8306"/>
      </w:tabs>
      <w:snapToGrid w:val="0"/>
      <w:jc w:val="left"/>
    </w:pPr>
    <w:rPr>
      <w:sz w:val="18"/>
      <w:szCs w:val="18"/>
    </w:rPr>
  </w:style>
  <w:style w:type="character" w:customStyle="1" w:styleId="Char0">
    <w:name w:val="页脚 Char"/>
    <w:basedOn w:val="a0"/>
    <w:link w:val="a4"/>
    <w:uiPriority w:val="99"/>
    <w:rsid w:val="001C3895"/>
    <w:rPr>
      <w:sz w:val="18"/>
      <w:szCs w:val="18"/>
    </w:rPr>
  </w:style>
  <w:style w:type="paragraph" w:styleId="a5">
    <w:name w:val="Plain Text"/>
    <w:basedOn w:val="a"/>
    <w:link w:val="Char1"/>
    <w:rsid w:val="00044B17"/>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5"/>
    <w:rsid w:val="00044B17"/>
    <w:rPr>
      <w:rFonts w:ascii="仿宋_GB2312" w:eastAsia="宋体" w:hAnsi="Times New Roman" w:cs="Times New Roman"/>
      <w:sz w:val="24"/>
      <w:szCs w:val="20"/>
    </w:rPr>
  </w:style>
  <w:style w:type="paragraph" w:styleId="a6">
    <w:name w:val="List Paragraph"/>
    <w:basedOn w:val="a"/>
    <w:uiPriority w:val="34"/>
    <w:qFormat/>
    <w:rsid w:val="00044B17"/>
    <w:pPr>
      <w:ind w:firstLineChars="200" w:firstLine="420"/>
    </w:pPr>
    <w:rPr>
      <w:rFonts w:ascii="仿宋_GB2312" w:eastAsia="仿宋_GB2312" w:hAnsi="Times New Roman" w:cs="Times New Roman"/>
      <w:spacing w:val="-4"/>
      <w:sz w:val="32"/>
      <w:szCs w:val="20"/>
    </w:rPr>
  </w:style>
  <w:style w:type="character" w:styleId="a7">
    <w:name w:val="Hyperlink"/>
    <w:uiPriority w:val="99"/>
    <w:rsid w:val="005D3604"/>
    <w:rPr>
      <w:color w:val="0000FF"/>
      <w:u w:val="single"/>
    </w:rPr>
  </w:style>
  <w:style w:type="paragraph" w:customStyle="1" w:styleId="Style8">
    <w:name w:val="_Style 8"/>
    <w:basedOn w:val="a"/>
    <w:next w:val="a"/>
    <w:rsid w:val="00E94ED6"/>
    <w:pPr>
      <w:spacing w:line="360" w:lineRule="auto"/>
      <w:ind w:firstLineChars="200" w:firstLine="480"/>
    </w:pPr>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3895"/>
    <w:rPr>
      <w:sz w:val="18"/>
      <w:szCs w:val="18"/>
    </w:rPr>
  </w:style>
  <w:style w:type="paragraph" w:styleId="a4">
    <w:name w:val="footer"/>
    <w:basedOn w:val="a"/>
    <w:link w:val="Char0"/>
    <w:uiPriority w:val="99"/>
    <w:unhideWhenUsed/>
    <w:rsid w:val="001C3895"/>
    <w:pPr>
      <w:tabs>
        <w:tab w:val="center" w:pos="4153"/>
        <w:tab w:val="right" w:pos="8306"/>
      </w:tabs>
      <w:snapToGrid w:val="0"/>
      <w:jc w:val="left"/>
    </w:pPr>
    <w:rPr>
      <w:sz w:val="18"/>
      <w:szCs w:val="18"/>
    </w:rPr>
  </w:style>
  <w:style w:type="character" w:customStyle="1" w:styleId="Char0">
    <w:name w:val="页脚 Char"/>
    <w:basedOn w:val="a0"/>
    <w:link w:val="a4"/>
    <w:uiPriority w:val="99"/>
    <w:rsid w:val="001C3895"/>
    <w:rPr>
      <w:sz w:val="18"/>
      <w:szCs w:val="18"/>
    </w:rPr>
  </w:style>
  <w:style w:type="paragraph" w:styleId="a5">
    <w:name w:val="Plain Text"/>
    <w:basedOn w:val="a"/>
    <w:link w:val="Char1"/>
    <w:rsid w:val="00044B17"/>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5"/>
    <w:rsid w:val="00044B17"/>
    <w:rPr>
      <w:rFonts w:ascii="仿宋_GB2312" w:eastAsia="宋体" w:hAnsi="Times New Roman" w:cs="Times New Roman"/>
      <w:sz w:val="24"/>
      <w:szCs w:val="20"/>
    </w:rPr>
  </w:style>
  <w:style w:type="paragraph" w:styleId="a6">
    <w:name w:val="List Paragraph"/>
    <w:basedOn w:val="a"/>
    <w:uiPriority w:val="34"/>
    <w:qFormat/>
    <w:rsid w:val="00044B17"/>
    <w:pPr>
      <w:ind w:firstLineChars="200" w:firstLine="420"/>
    </w:pPr>
    <w:rPr>
      <w:rFonts w:ascii="仿宋_GB2312" w:eastAsia="仿宋_GB2312" w:hAnsi="Times New Roman" w:cs="Times New Roman"/>
      <w:spacing w:val="-4"/>
      <w:sz w:val="32"/>
      <w:szCs w:val="20"/>
    </w:rPr>
  </w:style>
  <w:style w:type="character" w:styleId="a7">
    <w:name w:val="Hyperlink"/>
    <w:uiPriority w:val="99"/>
    <w:rsid w:val="005D3604"/>
    <w:rPr>
      <w:color w:val="0000FF"/>
      <w:u w:val="single"/>
    </w:rPr>
  </w:style>
  <w:style w:type="paragraph" w:customStyle="1" w:styleId="Style8">
    <w:name w:val="_Style 8"/>
    <w:basedOn w:val="a"/>
    <w:next w:val="a"/>
    <w:rsid w:val="00E94ED6"/>
    <w:pPr>
      <w:spacing w:line="360" w:lineRule="auto"/>
      <w:ind w:firstLineChars="200" w:firstLine="480"/>
    </w:pPr>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AE08-CB80-43B9-A448-BA4BEDA5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2283</Words>
  <Characters>13016</Characters>
  <Application>Microsoft Office Word</Application>
  <DocSecurity>0</DocSecurity>
  <Lines>108</Lines>
  <Paragraphs>30</Paragraphs>
  <ScaleCrop>false</ScaleCrop>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Administrator</cp:lastModifiedBy>
  <cp:revision>10</cp:revision>
  <cp:lastPrinted>2017-12-27T04:27:00Z</cp:lastPrinted>
  <dcterms:created xsi:type="dcterms:W3CDTF">2017-12-27T04:31:00Z</dcterms:created>
  <dcterms:modified xsi:type="dcterms:W3CDTF">2017-12-27T09:08:00Z</dcterms:modified>
</cp:coreProperties>
</file>